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71380825"/>
        <w:docPartObj>
          <w:docPartGallery w:val="Cover Pages"/>
          <w:docPartUnique/>
        </w:docPartObj>
      </w:sdtPr>
      <w:sdtEndPr>
        <w:rPr>
          <w:sz w:val="22"/>
          <w:szCs w:val="22"/>
        </w:rPr>
      </w:sdtEndPr>
      <w:sdtContent>
        <w:p w14:paraId="61808515" w14:textId="2013642C" w:rsidR="00273067" w:rsidRPr="00014359" w:rsidRDefault="00273067" w:rsidP="00273067">
          <w:pPr>
            <w:jc w:val="center"/>
            <w:rPr>
              <w:b/>
              <w:sz w:val="22"/>
              <w:szCs w:val="22"/>
            </w:rPr>
          </w:pPr>
          <w:r w:rsidRPr="00014359">
            <w:rPr>
              <w:b/>
              <w:color w:val="C00000"/>
              <w:sz w:val="22"/>
              <w:szCs w:val="22"/>
            </w:rPr>
            <w:t xml:space="preserve"> </w:t>
          </w:r>
        </w:p>
        <w:p w14:paraId="1646E7D0" w14:textId="77777777" w:rsidR="00273067" w:rsidRPr="00014359" w:rsidRDefault="00273067" w:rsidP="00273067"/>
        <w:p w14:paraId="2EAA5826" w14:textId="77777777" w:rsidR="00273067" w:rsidRPr="00014359" w:rsidRDefault="00273067" w:rsidP="00273067">
          <w:pPr>
            <w:rPr>
              <w:b/>
              <w:sz w:val="56"/>
              <w:szCs w:val="56"/>
            </w:rPr>
          </w:pPr>
          <w:r w:rsidRPr="00014359">
            <w:rPr>
              <w:b/>
              <w:sz w:val="56"/>
              <w:szCs w:val="56"/>
            </w:rPr>
            <w:tab/>
          </w:r>
          <w:r w:rsidRPr="00014359">
            <w:rPr>
              <w:b/>
              <w:sz w:val="56"/>
              <w:szCs w:val="56"/>
            </w:rPr>
            <w:tab/>
          </w:r>
          <w:r w:rsidRPr="00014359">
            <w:rPr>
              <w:b/>
              <w:sz w:val="56"/>
              <w:szCs w:val="56"/>
            </w:rPr>
            <w:tab/>
          </w:r>
          <w:r w:rsidRPr="00014359">
            <w:rPr>
              <w:b/>
              <w:sz w:val="56"/>
              <w:szCs w:val="56"/>
            </w:rPr>
            <w:tab/>
          </w:r>
          <w:r w:rsidRPr="00014359">
            <w:rPr>
              <w:b/>
              <w:sz w:val="56"/>
              <w:szCs w:val="56"/>
            </w:rPr>
            <w:tab/>
          </w:r>
          <w:r w:rsidRPr="00014359">
            <w:rPr>
              <w:b/>
              <w:sz w:val="56"/>
              <w:szCs w:val="56"/>
            </w:rPr>
            <w:tab/>
          </w:r>
          <w:r w:rsidRPr="00014359">
            <w:rPr>
              <w:b/>
              <w:sz w:val="56"/>
              <w:szCs w:val="56"/>
            </w:rPr>
            <w:tab/>
          </w:r>
          <w:r w:rsidRPr="00014359">
            <w:rPr>
              <w:b/>
              <w:sz w:val="56"/>
              <w:szCs w:val="56"/>
            </w:rPr>
            <w:tab/>
          </w:r>
        </w:p>
        <w:p w14:paraId="6F5AF259" w14:textId="77777777" w:rsidR="00273067" w:rsidRPr="00014359" w:rsidRDefault="00273067" w:rsidP="00273067"/>
        <w:p w14:paraId="0F103A9E" w14:textId="77777777" w:rsidR="00273067" w:rsidRPr="00014359" w:rsidRDefault="00273067" w:rsidP="00273067">
          <w:pPr>
            <w:jc w:val="center"/>
          </w:pPr>
          <w:r w:rsidRPr="00014359">
            <w:rPr>
              <w:noProof/>
              <w:lang w:eastAsia="nl-NL" w:bidi="ar-SA"/>
            </w:rPr>
            <w:drawing>
              <wp:inline distT="0" distB="0" distL="0" distR="0" wp14:anchorId="421703AE" wp14:editId="432E8FBA">
                <wp:extent cx="5288337" cy="3512403"/>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88337" cy="3512403"/>
                        </a:xfrm>
                        <a:prstGeom prst="rect">
                          <a:avLst/>
                        </a:prstGeom>
                        <a:noFill/>
                      </pic:spPr>
                    </pic:pic>
                  </a:graphicData>
                </a:graphic>
              </wp:inline>
            </w:drawing>
          </w:r>
        </w:p>
        <w:p w14:paraId="7CA583A8" w14:textId="74D85DC6" w:rsidR="00273067" w:rsidRPr="00014359" w:rsidRDefault="00EA18C5" w:rsidP="00273067">
          <w:pPr>
            <w:jc w:val="center"/>
            <w:rPr>
              <w:color w:val="808080" w:themeColor="background1" w:themeShade="80"/>
              <w:sz w:val="44"/>
              <w:szCs w:val="44"/>
            </w:rPr>
          </w:pPr>
          <w:r w:rsidRPr="00014359">
            <w:rPr>
              <w:noProof/>
              <w:color w:val="808080" w:themeColor="background1" w:themeShade="80"/>
              <w:sz w:val="44"/>
              <w:szCs w:val="44"/>
              <w:lang w:eastAsia="nl-NL" w:bidi="ar-SA"/>
            </w:rPr>
            <w:t>ODAzorg: Ouderen De Aandacht</w:t>
          </w:r>
        </w:p>
        <w:p w14:paraId="74B8B013" w14:textId="77777777" w:rsidR="00273067" w:rsidRPr="00014359" w:rsidRDefault="00273067" w:rsidP="00273067">
          <w:pPr>
            <w:jc w:val="center"/>
          </w:pPr>
        </w:p>
        <w:p w14:paraId="6C47C668" w14:textId="77777777" w:rsidR="00273067" w:rsidRPr="00014359" w:rsidRDefault="00273067" w:rsidP="00273067">
          <w:pPr>
            <w:rPr>
              <w:sz w:val="22"/>
              <w:szCs w:val="22"/>
            </w:rPr>
          </w:pPr>
        </w:p>
        <w:p w14:paraId="18936737" w14:textId="77777777" w:rsidR="00273067" w:rsidRPr="00014359" w:rsidRDefault="00273067" w:rsidP="00273067">
          <w:pPr>
            <w:rPr>
              <w:sz w:val="22"/>
              <w:szCs w:val="22"/>
            </w:rPr>
          </w:pPr>
        </w:p>
        <w:p w14:paraId="69EB5DF4" w14:textId="77777777" w:rsidR="00273067" w:rsidRPr="00014359" w:rsidRDefault="00273067" w:rsidP="00273067"/>
        <w:p w14:paraId="5EC7FDAE" w14:textId="77777777" w:rsidR="005E0BE5" w:rsidRPr="00014359" w:rsidRDefault="005E0BE5" w:rsidP="00273067">
          <w:pPr>
            <w:tabs>
              <w:tab w:val="left" w:pos="3120"/>
            </w:tabs>
            <w:rPr>
              <w:rFonts w:cs="Arial"/>
              <w:sz w:val="22"/>
              <w:szCs w:val="22"/>
            </w:rPr>
          </w:pPr>
        </w:p>
        <w:p w14:paraId="348A6568" w14:textId="4CD402A7" w:rsidR="005E0BE5" w:rsidRPr="00014359" w:rsidRDefault="00DE6EFF" w:rsidP="00DE6EFF">
          <w:pPr>
            <w:rPr>
              <w:rFonts w:cs="Arial"/>
              <w:sz w:val="22"/>
              <w:szCs w:val="22"/>
            </w:rPr>
          </w:pPr>
          <w:r w:rsidRPr="00014359">
            <w:rPr>
              <w:rFonts w:cs="Arial"/>
              <w:sz w:val="22"/>
              <w:szCs w:val="22"/>
            </w:rPr>
            <w:br w:type="page"/>
          </w:r>
        </w:p>
        <w:p w14:paraId="05804398" w14:textId="734FEA8A" w:rsidR="00273067" w:rsidRPr="00014359" w:rsidRDefault="00273067" w:rsidP="00273067">
          <w:pPr>
            <w:tabs>
              <w:tab w:val="left" w:pos="3120"/>
            </w:tabs>
            <w:rPr>
              <w:rFonts w:cs="Arial"/>
              <w:sz w:val="22"/>
              <w:szCs w:val="22"/>
            </w:rPr>
          </w:pPr>
          <w:r w:rsidRPr="00014359">
            <w:rPr>
              <w:rFonts w:cs="Arial"/>
              <w:sz w:val="22"/>
              <w:szCs w:val="22"/>
            </w:rPr>
            <w:lastRenderedPageBreak/>
            <w:tab/>
          </w:r>
        </w:p>
      </w:sdtContent>
    </w:sdt>
    <w:sdt>
      <w:sdtPr>
        <w:rPr>
          <w:rFonts w:asciiTheme="minorHAnsi" w:eastAsiaTheme="minorEastAsia" w:hAnsiTheme="minorHAnsi" w:cstheme="minorBidi"/>
          <w:color w:val="auto"/>
          <w:sz w:val="22"/>
          <w:szCs w:val="22"/>
        </w:rPr>
        <w:id w:val="-1397360720"/>
        <w:docPartObj>
          <w:docPartGallery w:val="Table of Contents"/>
          <w:docPartUnique/>
        </w:docPartObj>
      </w:sdtPr>
      <w:sdtEndPr>
        <w:rPr>
          <w:b/>
          <w:bCs/>
        </w:rPr>
      </w:sdtEndPr>
      <w:sdtContent>
        <w:p w14:paraId="24ADCB8D" w14:textId="77777777" w:rsidR="00273067" w:rsidRPr="00014359" w:rsidRDefault="00273067" w:rsidP="00273067">
          <w:pPr>
            <w:pStyle w:val="Kopvaninhoudsopgave"/>
            <w:rPr>
              <w:rFonts w:asciiTheme="minorHAnsi" w:hAnsiTheme="minorHAnsi" w:cstheme="minorHAnsi"/>
              <w:sz w:val="22"/>
              <w:szCs w:val="22"/>
            </w:rPr>
          </w:pPr>
          <w:r w:rsidRPr="00014359">
            <w:rPr>
              <w:rFonts w:asciiTheme="minorHAnsi" w:hAnsiTheme="minorHAnsi" w:cstheme="minorHAnsi"/>
              <w:sz w:val="22"/>
              <w:szCs w:val="22"/>
            </w:rPr>
            <w:t>Inhoudsopgave</w:t>
          </w:r>
        </w:p>
        <w:p w14:paraId="3A66B5F1" w14:textId="77777777" w:rsidR="00273067" w:rsidRPr="00014359" w:rsidRDefault="00273067" w:rsidP="00273067">
          <w:pPr>
            <w:rPr>
              <w:rFonts w:cstheme="minorHAnsi"/>
              <w:sz w:val="22"/>
              <w:szCs w:val="22"/>
            </w:rPr>
          </w:pPr>
        </w:p>
        <w:p w14:paraId="70CEE9B7" w14:textId="410258E5" w:rsidR="00165849" w:rsidRDefault="00273067">
          <w:pPr>
            <w:pStyle w:val="Inhopg1"/>
            <w:tabs>
              <w:tab w:val="left" w:pos="400"/>
              <w:tab w:val="right" w:leader="dot" w:pos="9062"/>
            </w:tabs>
            <w:rPr>
              <w:noProof/>
              <w:sz w:val="22"/>
              <w:szCs w:val="22"/>
              <w:lang w:eastAsia="nl-NL" w:bidi="ar-SA"/>
            </w:rPr>
          </w:pPr>
          <w:r w:rsidRPr="00014359">
            <w:rPr>
              <w:rFonts w:cstheme="minorHAnsi"/>
              <w:sz w:val="22"/>
              <w:szCs w:val="22"/>
            </w:rPr>
            <w:fldChar w:fldCharType="begin"/>
          </w:r>
          <w:r w:rsidRPr="00014359">
            <w:rPr>
              <w:rFonts w:cstheme="minorHAnsi"/>
              <w:sz w:val="22"/>
              <w:szCs w:val="22"/>
            </w:rPr>
            <w:instrText xml:space="preserve"> TOC \o "1-3" \h \z \u </w:instrText>
          </w:r>
          <w:r w:rsidRPr="00014359">
            <w:rPr>
              <w:rFonts w:cstheme="minorHAnsi"/>
              <w:sz w:val="22"/>
              <w:szCs w:val="22"/>
            </w:rPr>
            <w:fldChar w:fldCharType="separate"/>
          </w:r>
          <w:hyperlink w:anchor="_Toc137556861" w:history="1">
            <w:r w:rsidR="00165849" w:rsidRPr="00035FFA">
              <w:rPr>
                <w:rStyle w:val="Hyperlink"/>
                <w:noProof/>
              </w:rPr>
              <w:t>1.</w:t>
            </w:r>
            <w:r w:rsidR="00165849">
              <w:rPr>
                <w:noProof/>
                <w:sz w:val="22"/>
                <w:szCs w:val="22"/>
                <w:lang w:eastAsia="nl-NL" w:bidi="ar-SA"/>
              </w:rPr>
              <w:tab/>
            </w:r>
            <w:r w:rsidR="00165849" w:rsidRPr="00035FFA">
              <w:rPr>
                <w:rStyle w:val="Hyperlink"/>
                <w:noProof/>
              </w:rPr>
              <w:t>Vooraf</w:t>
            </w:r>
            <w:r w:rsidR="00165849">
              <w:rPr>
                <w:noProof/>
                <w:webHidden/>
              </w:rPr>
              <w:tab/>
            </w:r>
            <w:r w:rsidR="00165849">
              <w:rPr>
                <w:noProof/>
                <w:webHidden/>
              </w:rPr>
              <w:fldChar w:fldCharType="begin"/>
            </w:r>
            <w:r w:rsidR="00165849">
              <w:rPr>
                <w:noProof/>
                <w:webHidden/>
              </w:rPr>
              <w:instrText xml:space="preserve"> PAGEREF _Toc137556861 \h </w:instrText>
            </w:r>
            <w:r w:rsidR="00165849">
              <w:rPr>
                <w:noProof/>
                <w:webHidden/>
              </w:rPr>
            </w:r>
            <w:r w:rsidR="00165849">
              <w:rPr>
                <w:noProof/>
                <w:webHidden/>
              </w:rPr>
              <w:fldChar w:fldCharType="separate"/>
            </w:r>
            <w:r w:rsidR="00165849">
              <w:rPr>
                <w:noProof/>
                <w:webHidden/>
              </w:rPr>
              <w:t>3</w:t>
            </w:r>
            <w:r w:rsidR="00165849">
              <w:rPr>
                <w:noProof/>
                <w:webHidden/>
              </w:rPr>
              <w:fldChar w:fldCharType="end"/>
            </w:r>
          </w:hyperlink>
        </w:p>
        <w:p w14:paraId="4CE914E7" w14:textId="5EDD51DB" w:rsidR="00165849" w:rsidRDefault="00165849">
          <w:pPr>
            <w:pStyle w:val="Inhopg1"/>
            <w:tabs>
              <w:tab w:val="left" w:pos="400"/>
              <w:tab w:val="right" w:leader="dot" w:pos="9062"/>
            </w:tabs>
            <w:rPr>
              <w:noProof/>
              <w:sz w:val="22"/>
              <w:szCs w:val="22"/>
              <w:lang w:eastAsia="nl-NL" w:bidi="ar-SA"/>
            </w:rPr>
          </w:pPr>
          <w:hyperlink w:anchor="_Toc137556862" w:history="1">
            <w:r w:rsidRPr="00035FFA">
              <w:rPr>
                <w:rStyle w:val="Hyperlink"/>
                <w:rFonts w:cstheme="minorHAnsi"/>
                <w:noProof/>
              </w:rPr>
              <w:t>2.</w:t>
            </w:r>
            <w:r>
              <w:rPr>
                <w:noProof/>
                <w:sz w:val="22"/>
                <w:szCs w:val="22"/>
                <w:lang w:eastAsia="nl-NL" w:bidi="ar-SA"/>
              </w:rPr>
              <w:tab/>
            </w:r>
            <w:r w:rsidRPr="00035FFA">
              <w:rPr>
                <w:rStyle w:val="Hyperlink"/>
                <w:rFonts w:cstheme="minorHAnsi"/>
                <w:noProof/>
              </w:rPr>
              <w:t>Algemene voorwaarden</w:t>
            </w:r>
            <w:r>
              <w:rPr>
                <w:noProof/>
                <w:webHidden/>
              </w:rPr>
              <w:tab/>
            </w:r>
            <w:r>
              <w:rPr>
                <w:noProof/>
                <w:webHidden/>
              </w:rPr>
              <w:fldChar w:fldCharType="begin"/>
            </w:r>
            <w:r>
              <w:rPr>
                <w:noProof/>
                <w:webHidden/>
              </w:rPr>
              <w:instrText xml:space="preserve"> PAGEREF _Toc137556862 \h </w:instrText>
            </w:r>
            <w:r>
              <w:rPr>
                <w:noProof/>
                <w:webHidden/>
              </w:rPr>
            </w:r>
            <w:r>
              <w:rPr>
                <w:noProof/>
                <w:webHidden/>
              </w:rPr>
              <w:fldChar w:fldCharType="separate"/>
            </w:r>
            <w:r>
              <w:rPr>
                <w:noProof/>
                <w:webHidden/>
              </w:rPr>
              <w:t>3</w:t>
            </w:r>
            <w:r>
              <w:rPr>
                <w:noProof/>
                <w:webHidden/>
              </w:rPr>
              <w:fldChar w:fldCharType="end"/>
            </w:r>
          </w:hyperlink>
        </w:p>
        <w:p w14:paraId="24D3D2D6" w14:textId="36A1CE78" w:rsidR="00165849" w:rsidRDefault="00165849">
          <w:pPr>
            <w:pStyle w:val="Inhopg1"/>
            <w:tabs>
              <w:tab w:val="left" w:pos="660"/>
              <w:tab w:val="right" w:leader="dot" w:pos="9062"/>
            </w:tabs>
            <w:rPr>
              <w:noProof/>
              <w:sz w:val="22"/>
              <w:szCs w:val="22"/>
              <w:lang w:eastAsia="nl-NL" w:bidi="ar-SA"/>
            </w:rPr>
          </w:pPr>
          <w:hyperlink w:anchor="_Toc137556863" w:history="1">
            <w:r w:rsidRPr="00035FFA">
              <w:rPr>
                <w:rStyle w:val="Hyperlink"/>
                <w:rFonts w:cstheme="minorHAnsi"/>
                <w:noProof/>
              </w:rPr>
              <w:t>2.1</w:t>
            </w:r>
            <w:r>
              <w:rPr>
                <w:noProof/>
                <w:sz w:val="22"/>
                <w:szCs w:val="22"/>
                <w:lang w:eastAsia="nl-NL" w:bidi="ar-SA"/>
              </w:rPr>
              <w:tab/>
            </w:r>
            <w:r w:rsidRPr="00035FFA">
              <w:rPr>
                <w:rStyle w:val="Hyperlink"/>
                <w:rFonts w:cstheme="minorHAnsi"/>
                <w:noProof/>
              </w:rPr>
              <w:t>Einde van de zorg- en dienstverleningsovereenkomst</w:t>
            </w:r>
            <w:r>
              <w:rPr>
                <w:noProof/>
                <w:webHidden/>
              </w:rPr>
              <w:tab/>
            </w:r>
            <w:r>
              <w:rPr>
                <w:noProof/>
                <w:webHidden/>
              </w:rPr>
              <w:fldChar w:fldCharType="begin"/>
            </w:r>
            <w:r>
              <w:rPr>
                <w:noProof/>
                <w:webHidden/>
              </w:rPr>
              <w:instrText xml:space="preserve"> PAGEREF _Toc137556863 \h </w:instrText>
            </w:r>
            <w:r>
              <w:rPr>
                <w:noProof/>
                <w:webHidden/>
              </w:rPr>
            </w:r>
            <w:r>
              <w:rPr>
                <w:noProof/>
                <w:webHidden/>
              </w:rPr>
              <w:fldChar w:fldCharType="separate"/>
            </w:r>
            <w:r>
              <w:rPr>
                <w:noProof/>
                <w:webHidden/>
              </w:rPr>
              <w:t>3</w:t>
            </w:r>
            <w:r>
              <w:rPr>
                <w:noProof/>
                <w:webHidden/>
              </w:rPr>
              <w:fldChar w:fldCharType="end"/>
            </w:r>
          </w:hyperlink>
        </w:p>
        <w:p w14:paraId="6D4C2B50" w14:textId="3F37D11A" w:rsidR="00165849" w:rsidRDefault="00165849">
          <w:pPr>
            <w:pStyle w:val="Inhopg1"/>
            <w:tabs>
              <w:tab w:val="left" w:pos="660"/>
              <w:tab w:val="right" w:leader="dot" w:pos="9062"/>
            </w:tabs>
            <w:rPr>
              <w:noProof/>
              <w:sz w:val="22"/>
              <w:szCs w:val="22"/>
              <w:lang w:eastAsia="nl-NL" w:bidi="ar-SA"/>
            </w:rPr>
          </w:pPr>
          <w:hyperlink w:anchor="_Toc137556864" w:history="1">
            <w:r w:rsidRPr="00035FFA">
              <w:rPr>
                <w:rStyle w:val="Hyperlink"/>
                <w:rFonts w:cstheme="minorHAnsi"/>
                <w:noProof/>
              </w:rPr>
              <w:t>2.2</w:t>
            </w:r>
            <w:r>
              <w:rPr>
                <w:noProof/>
                <w:sz w:val="22"/>
                <w:szCs w:val="22"/>
                <w:lang w:eastAsia="nl-NL" w:bidi="ar-SA"/>
              </w:rPr>
              <w:tab/>
            </w:r>
            <w:r w:rsidRPr="00035FFA">
              <w:rPr>
                <w:rStyle w:val="Hyperlink"/>
                <w:rFonts w:cstheme="minorHAnsi"/>
                <w:noProof/>
              </w:rPr>
              <w:t>De afspraken</w:t>
            </w:r>
            <w:r>
              <w:rPr>
                <w:noProof/>
                <w:webHidden/>
              </w:rPr>
              <w:tab/>
            </w:r>
            <w:r>
              <w:rPr>
                <w:noProof/>
                <w:webHidden/>
              </w:rPr>
              <w:fldChar w:fldCharType="begin"/>
            </w:r>
            <w:r>
              <w:rPr>
                <w:noProof/>
                <w:webHidden/>
              </w:rPr>
              <w:instrText xml:space="preserve"> PAGEREF _Toc137556864 \h </w:instrText>
            </w:r>
            <w:r>
              <w:rPr>
                <w:noProof/>
                <w:webHidden/>
              </w:rPr>
            </w:r>
            <w:r>
              <w:rPr>
                <w:noProof/>
                <w:webHidden/>
              </w:rPr>
              <w:fldChar w:fldCharType="separate"/>
            </w:r>
            <w:r>
              <w:rPr>
                <w:noProof/>
                <w:webHidden/>
              </w:rPr>
              <w:t>4</w:t>
            </w:r>
            <w:r>
              <w:rPr>
                <w:noProof/>
                <w:webHidden/>
              </w:rPr>
              <w:fldChar w:fldCharType="end"/>
            </w:r>
          </w:hyperlink>
        </w:p>
        <w:p w14:paraId="1E269885" w14:textId="65F010E4" w:rsidR="00165849" w:rsidRDefault="00165849">
          <w:pPr>
            <w:pStyle w:val="Inhopg1"/>
            <w:tabs>
              <w:tab w:val="left" w:pos="660"/>
              <w:tab w:val="right" w:leader="dot" w:pos="9062"/>
            </w:tabs>
            <w:rPr>
              <w:noProof/>
              <w:sz w:val="22"/>
              <w:szCs w:val="22"/>
              <w:lang w:eastAsia="nl-NL" w:bidi="ar-SA"/>
            </w:rPr>
          </w:pPr>
          <w:hyperlink w:anchor="_Toc137556865" w:history="1">
            <w:r w:rsidRPr="00035FFA">
              <w:rPr>
                <w:rStyle w:val="Hyperlink"/>
                <w:rFonts w:cstheme="minorHAnsi"/>
                <w:noProof/>
              </w:rPr>
              <w:t>2.3</w:t>
            </w:r>
            <w:r>
              <w:rPr>
                <w:noProof/>
                <w:sz w:val="22"/>
                <w:szCs w:val="22"/>
                <w:lang w:eastAsia="nl-NL" w:bidi="ar-SA"/>
              </w:rPr>
              <w:tab/>
            </w:r>
            <w:r w:rsidRPr="00035FFA">
              <w:rPr>
                <w:rStyle w:val="Hyperlink"/>
                <w:rFonts w:cstheme="minorHAnsi"/>
                <w:noProof/>
              </w:rPr>
              <w:t>Zorgplan</w:t>
            </w:r>
            <w:r>
              <w:rPr>
                <w:noProof/>
                <w:webHidden/>
              </w:rPr>
              <w:tab/>
            </w:r>
            <w:r>
              <w:rPr>
                <w:noProof/>
                <w:webHidden/>
              </w:rPr>
              <w:fldChar w:fldCharType="begin"/>
            </w:r>
            <w:r>
              <w:rPr>
                <w:noProof/>
                <w:webHidden/>
              </w:rPr>
              <w:instrText xml:space="preserve"> PAGEREF _Toc137556865 \h </w:instrText>
            </w:r>
            <w:r>
              <w:rPr>
                <w:noProof/>
                <w:webHidden/>
              </w:rPr>
            </w:r>
            <w:r>
              <w:rPr>
                <w:noProof/>
                <w:webHidden/>
              </w:rPr>
              <w:fldChar w:fldCharType="separate"/>
            </w:r>
            <w:r>
              <w:rPr>
                <w:noProof/>
                <w:webHidden/>
              </w:rPr>
              <w:t>5</w:t>
            </w:r>
            <w:r>
              <w:rPr>
                <w:noProof/>
                <w:webHidden/>
              </w:rPr>
              <w:fldChar w:fldCharType="end"/>
            </w:r>
          </w:hyperlink>
        </w:p>
        <w:p w14:paraId="49B5F4EA" w14:textId="24843136" w:rsidR="00165849" w:rsidRDefault="00165849">
          <w:pPr>
            <w:pStyle w:val="Inhopg1"/>
            <w:tabs>
              <w:tab w:val="left" w:pos="660"/>
              <w:tab w:val="right" w:leader="dot" w:pos="9062"/>
            </w:tabs>
            <w:rPr>
              <w:noProof/>
              <w:sz w:val="22"/>
              <w:szCs w:val="22"/>
              <w:lang w:eastAsia="nl-NL" w:bidi="ar-SA"/>
            </w:rPr>
          </w:pPr>
          <w:hyperlink w:anchor="_Toc137556866" w:history="1">
            <w:r w:rsidRPr="00035FFA">
              <w:rPr>
                <w:rStyle w:val="Hyperlink"/>
                <w:rFonts w:cstheme="minorHAnsi"/>
                <w:noProof/>
              </w:rPr>
              <w:t>2.4</w:t>
            </w:r>
            <w:r>
              <w:rPr>
                <w:noProof/>
                <w:sz w:val="22"/>
                <w:szCs w:val="22"/>
                <w:lang w:eastAsia="nl-NL" w:bidi="ar-SA"/>
              </w:rPr>
              <w:tab/>
            </w:r>
            <w:r w:rsidRPr="00035FFA">
              <w:rPr>
                <w:rStyle w:val="Hyperlink"/>
                <w:rFonts w:cstheme="minorHAnsi"/>
                <w:noProof/>
              </w:rPr>
              <w:t>Persoonsgegevens en privacy</w:t>
            </w:r>
            <w:r>
              <w:rPr>
                <w:noProof/>
                <w:webHidden/>
              </w:rPr>
              <w:tab/>
            </w:r>
            <w:r>
              <w:rPr>
                <w:noProof/>
                <w:webHidden/>
              </w:rPr>
              <w:fldChar w:fldCharType="begin"/>
            </w:r>
            <w:r>
              <w:rPr>
                <w:noProof/>
                <w:webHidden/>
              </w:rPr>
              <w:instrText xml:space="preserve"> PAGEREF _Toc137556866 \h </w:instrText>
            </w:r>
            <w:r>
              <w:rPr>
                <w:noProof/>
                <w:webHidden/>
              </w:rPr>
            </w:r>
            <w:r>
              <w:rPr>
                <w:noProof/>
                <w:webHidden/>
              </w:rPr>
              <w:fldChar w:fldCharType="separate"/>
            </w:r>
            <w:r>
              <w:rPr>
                <w:noProof/>
                <w:webHidden/>
              </w:rPr>
              <w:t>6</w:t>
            </w:r>
            <w:r>
              <w:rPr>
                <w:noProof/>
                <w:webHidden/>
              </w:rPr>
              <w:fldChar w:fldCharType="end"/>
            </w:r>
          </w:hyperlink>
        </w:p>
        <w:p w14:paraId="6481A39A" w14:textId="750326ED" w:rsidR="00165849" w:rsidRDefault="00165849">
          <w:pPr>
            <w:pStyle w:val="Inhopg1"/>
            <w:tabs>
              <w:tab w:val="left" w:pos="660"/>
              <w:tab w:val="right" w:leader="dot" w:pos="9062"/>
            </w:tabs>
            <w:rPr>
              <w:noProof/>
              <w:sz w:val="22"/>
              <w:szCs w:val="22"/>
              <w:lang w:eastAsia="nl-NL" w:bidi="ar-SA"/>
            </w:rPr>
          </w:pPr>
          <w:hyperlink w:anchor="_Toc137556867" w:history="1">
            <w:r w:rsidRPr="00035FFA">
              <w:rPr>
                <w:rStyle w:val="Hyperlink"/>
                <w:rFonts w:cstheme="minorHAnsi"/>
                <w:noProof/>
              </w:rPr>
              <w:t>2.5</w:t>
            </w:r>
            <w:r>
              <w:rPr>
                <w:noProof/>
                <w:sz w:val="22"/>
                <w:szCs w:val="22"/>
                <w:lang w:eastAsia="nl-NL" w:bidi="ar-SA"/>
              </w:rPr>
              <w:tab/>
            </w:r>
            <w:r w:rsidRPr="00035FFA">
              <w:rPr>
                <w:rStyle w:val="Hyperlink"/>
                <w:rFonts w:cstheme="minorHAnsi"/>
                <w:noProof/>
              </w:rPr>
              <w:t>Uw verplichtingen</w:t>
            </w:r>
            <w:r>
              <w:rPr>
                <w:noProof/>
                <w:webHidden/>
              </w:rPr>
              <w:tab/>
            </w:r>
            <w:r>
              <w:rPr>
                <w:noProof/>
                <w:webHidden/>
              </w:rPr>
              <w:fldChar w:fldCharType="begin"/>
            </w:r>
            <w:r>
              <w:rPr>
                <w:noProof/>
                <w:webHidden/>
              </w:rPr>
              <w:instrText xml:space="preserve"> PAGEREF _Toc137556867 \h </w:instrText>
            </w:r>
            <w:r>
              <w:rPr>
                <w:noProof/>
                <w:webHidden/>
              </w:rPr>
            </w:r>
            <w:r>
              <w:rPr>
                <w:noProof/>
                <w:webHidden/>
              </w:rPr>
              <w:fldChar w:fldCharType="separate"/>
            </w:r>
            <w:r>
              <w:rPr>
                <w:noProof/>
                <w:webHidden/>
              </w:rPr>
              <w:t>7</w:t>
            </w:r>
            <w:r>
              <w:rPr>
                <w:noProof/>
                <w:webHidden/>
              </w:rPr>
              <w:fldChar w:fldCharType="end"/>
            </w:r>
          </w:hyperlink>
        </w:p>
        <w:p w14:paraId="5C6E28AE" w14:textId="23595DA7" w:rsidR="00165849" w:rsidRDefault="00165849">
          <w:pPr>
            <w:pStyle w:val="Inhopg1"/>
            <w:tabs>
              <w:tab w:val="left" w:pos="660"/>
              <w:tab w:val="right" w:leader="dot" w:pos="9062"/>
            </w:tabs>
            <w:rPr>
              <w:noProof/>
              <w:sz w:val="22"/>
              <w:szCs w:val="22"/>
              <w:lang w:eastAsia="nl-NL" w:bidi="ar-SA"/>
            </w:rPr>
          </w:pPr>
          <w:hyperlink w:anchor="_Toc137556868" w:history="1">
            <w:r w:rsidRPr="00035FFA">
              <w:rPr>
                <w:rStyle w:val="Hyperlink"/>
                <w:rFonts w:cstheme="minorHAnsi"/>
                <w:noProof/>
              </w:rPr>
              <w:t>2.6</w:t>
            </w:r>
            <w:r>
              <w:rPr>
                <w:noProof/>
                <w:sz w:val="22"/>
                <w:szCs w:val="22"/>
                <w:lang w:eastAsia="nl-NL" w:bidi="ar-SA"/>
              </w:rPr>
              <w:tab/>
            </w:r>
            <w:r w:rsidRPr="00035FFA">
              <w:rPr>
                <w:rStyle w:val="Hyperlink"/>
                <w:rFonts w:cstheme="minorHAnsi"/>
                <w:noProof/>
              </w:rPr>
              <w:t>Betalingsvoorwaarden</w:t>
            </w:r>
            <w:r>
              <w:rPr>
                <w:noProof/>
                <w:webHidden/>
              </w:rPr>
              <w:tab/>
            </w:r>
            <w:r>
              <w:rPr>
                <w:noProof/>
                <w:webHidden/>
              </w:rPr>
              <w:fldChar w:fldCharType="begin"/>
            </w:r>
            <w:r>
              <w:rPr>
                <w:noProof/>
                <w:webHidden/>
              </w:rPr>
              <w:instrText xml:space="preserve"> PAGEREF _Toc137556868 \h </w:instrText>
            </w:r>
            <w:r>
              <w:rPr>
                <w:noProof/>
                <w:webHidden/>
              </w:rPr>
            </w:r>
            <w:r>
              <w:rPr>
                <w:noProof/>
                <w:webHidden/>
              </w:rPr>
              <w:fldChar w:fldCharType="separate"/>
            </w:r>
            <w:r>
              <w:rPr>
                <w:noProof/>
                <w:webHidden/>
              </w:rPr>
              <w:t>8</w:t>
            </w:r>
            <w:r>
              <w:rPr>
                <w:noProof/>
                <w:webHidden/>
              </w:rPr>
              <w:fldChar w:fldCharType="end"/>
            </w:r>
          </w:hyperlink>
        </w:p>
        <w:p w14:paraId="091B7DF8" w14:textId="319C2FB3" w:rsidR="00165849" w:rsidRDefault="00165849">
          <w:pPr>
            <w:pStyle w:val="Inhopg1"/>
            <w:tabs>
              <w:tab w:val="left" w:pos="660"/>
              <w:tab w:val="right" w:leader="dot" w:pos="9062"/>
            </w:tabs>
            <w:rPr>
              <w:noProof/>
              <w:sz w:val="22"/>
              <w:szCs w:val="22"/>
              <w:lang w:eastAsia="nl-NL" w:bidi="ar-SA"/>
            </w:rPr>
          </w:pPr>
          <w:hyperlink w:anchor="_Toc137556869" w:history="1">
            <w:r w:rsidRPr="00035FFA">
              <w:rPr>
                <w:rStyle w:val="Hyperlink"/>
                <w:rFonts w:cstheme="minorHAnsi"/>
                <w:noProof/>
              </w:rPr>
              <w:t>2.7</w:t>
            </w:r>
            <w:r>
              <w:rPr>
                <w:noProof/>
                <w:sz w:val="22"/>
                <w:szCs w:val="22"/>
                <w:lang w:eastAsia="nl-NL" w:bidi="ar-SA"/>
              </w:rPr>
              <w:tab/>
            </w:r>
            <w:r w:rsidRPr="00035FFA">
              <w:rPr>
                <w:rStyle w:val="Hyperlink"/>
                <w:rFonts w:cstheme="minorHAnsi"/>
                <w:noProof/>
              </w:rPr>
              <w:t>Informatieverstrekking</w:t>
            </w:r>
            <w:r>
              <w:rPr>
                <w:noProof/>
                <w:webHidden/>
              </w:rPr>
              <w:tab/>
            </w:r>
            <w:r>
              <w:rPr>
                <w:noProof/>
                <w:webHidden/>
              </w:rPr>
              <w:fldChar w:fldCharType="begin"/>
            </w:r>
            <w:r>
              <w:rPr>
                <w:noProof/>
                <w:webHidden/>
              </w:rPr>
              <w:instrText xml:space="preserve"> PAGEREF _Toc137556869 \h </w:instrText>
            </w:r>
            <w:r>
              <w:rPr>
                <w:noProof/>
                <w:webHidden/>
              </w:rPr>
            </w:r>
            <w:r>
              <w:rPr>
                <w:noProof/>
                <w:webHidden/>
              </w:rPr>
              <w:fldChar w:fldCharType="separate"/>
            </w:r>
            <w:r>
              <w:rPr>
                <w:noProof/>
                <w:webHidden/>
              </w:rPr>
              <w:t>9</w:t>
            </w:r>
            <w:r>
              <w:rPr>
                <w:noProof/>
                <w:webHidden/>
              </w:rPr>
              <w:fldChar w:fldCharType="end"/>
            </w:r>
          </w:hyperlink>
        </w:p>
        <w:p w14:paraId="7EBC5600" w14:textId="012C2CD6" w:rsidR="00165849" w:rsidRDefault="00165849">
          <w:pPr>
            <w:pStyle w:val="Inhopg1"/>
            <w:tabs>
              <w:tab w:val="left" w:pos="660"/>
              <w:tab w:val="right" w:leader="dot" w:pos="9062"/>
            </w:tabs>
            <w:rPr>
              <w:noProof/>
              <w:sz w:val="22"/>
              <w:szCs w:val="22"/>
              <w:lang w:eastAsia="nl-NL" w:bidi="ar-SA"/>
            </w:rPr>
          </w:pPr>
          <w:hyperlink w:anchor="_Toc137556870" w:history="1">
            <w:r w:rsidRPr="00035FFA">
              <w:rPr>
                <w:rStyle w:val="Hyperlink"/>
                <w:rFonts w:cstheme="minorHAnsi"/>
                <w:noProof/>
              </w:rPr>
              <w:t>2.8</w:t>
            </w:r>
            <w:r>
              <w:rPr>
                <w:noProof/>
                <w:sz w:val="22"/>
                <w:szCs w:val="22"/>
                <w:lang w:eastAsia="nl-NL" w:bidi="ar-SA"/>
              </w:rPr>
              <w:tab/>
            </w:r>
            <w:r w:rsidRPr="00035FFA">
              <w:rPr>
                <w:rStyle w:val="Hyperlink"/>
                <w:rFonts w:cstheme="minorHAnsi"/>
                <w:noProof/>
              </w:rPr>
              <w:t>Klachten en geschillen</w:t>
            </w:r>
            <w:r>
              <w:rPr>
                <w:noProof/>
                <w:webHidden/>
              </w:rPr>
              <w:tab/>
            </w:r>
            <w:r>
              <w:rPr>
                <w:noProof/>
                <w:webHidden/>
              </w:rPr>
              <w:fldChar w:fldCharType="begin"/>
            </w:r>
            <w:r>
              <w:rPr>
                <w:noProof/>
                <w:webHidden/>
              </w:rPr>
              <w:instrText xml:space="preserve"> PAGEREF _Toc137556870 \h </w:instrText>
            </w:r>
            <w:r>
              <w:rPr>
                <w:noProof/>
                <w:webHidden/>
              </w:rPr>
            </w:r>
            <w:r>
              <w:rPr>
                <w:noProof/>
                <w:webHidden/>
              </w:rPr>
              <w:fldChar w:fldCharType="separate"/>
            </w:r>
            <w:r>
              <w:rPr>
                <w:noProof/>
                <w:webHidden/>
              </w:rPr>
              <w:t>9</w:t>
            </w:r>
            <w:r>
              <w:rPr>
                <w:noProof/>
                <w:webHidden/>
              </w:rPr>
              <w:fldChar w:fldCharType="end"/>
            </w:r>
          </w:hyperlink>
        </w:p>
        <w:p w14:paraId="77A42840" w14:textId="63167D39" w:rsidR="00273067" w:rsidRPr="00014359" w:rsidRDefault="00273067" w:rsidP="00273067">
          <w:pPr>
            <w:rPr>
              <w:sz w:val="22"/>
              <w:szCs w:val="22"/>
            </w:rPr>
          </w:pPr>
          <w:r w:rsidRPr="00014359">
            <w:rPr>
              <w:rFonts w:cstheme="minorHAnsi"/>
              <w:b/>
              <w:bCs/>
              <w:sz w:val="22"/>
              <w:szCs w:val="22"/>
            </w:rPr>
            <w:fldChar w:fldCharType="end"/>
          </w:r>
        </w:p>
      </w:sdtContent>
    </w:sdt>
    <w:p w14:paraId="6FA90E71" w14:textId="77777777" w:rsidR="00273067" w:rsidRPr="00014359" w:rsidRDefault="00273067" w:rsidP="00273067">
      <w:pPr>
        <w:pStyle w:val="Default"/>
        <w:spacing w:line="276" w:lineRule="auto"/>
        <w:rPr>
          <w:rFonts w:asciiTheme="minorHAnsi" w:hAnsiTheme="minorHAnsi"/>
          <w:color w:val="auto"/>
          <w:sz w:val="22"/>
          <w:szCs w:val="22"/>
          <w:lang w:val="nl-NL"/>
        </w:rPr>
      </w:pPr>
    </w:p>
    <w:p w14:paraId="439BF42B" w14:textId="77777777" w:rsidR="00273067" w:rsidRPr="00014359" w:rsidRDefault="00273067" w:rsidP="00273067">
      <w:pPr>
        <w:pStyle w:val="Default"/>
        <w:spacing w:line="276" w:lineRule="auto"/>
        <w:rPr>
          <w:rFonts w:asciiTheme="minorHAnsi" w:hAnsiTheme="minorHAnsi"/>
          <w:color w:val="auto"/>
          <w:sz w:val="22"/>
          <w:szCs w:val="22"/>
          <w:lang w:val="nl-NL"/>
        </w:rPr>
      </w:pPr>
    </w:p>
    <w:p w14:paraId="50F2FDD8" w14:textId="77777777" w:rsidR="00273067" w:rsidRPr="00014359" w:rsidRDefault="00273067" w:rsidP="00273067">
      <w:pPr>
        <w:pStyle w:val="Default"/>
        <w:spacing w:line="276" w:lineRule="auto"/>
        <w:rPr>
          <w:rFonts w:asciiTheme="minorHAnsi" w:hAnsiTheme="minorHAnsi"/>
          <w:color w:val="auto"/>
          <w:sz w:val="22"/>
          <w:szCs w:val="22"/>
          <w:lang w:val="nl-NL"/>
        </w:rPr>
      </w:pPr>
    </w:p>
    <w:p w14:paraId="15013AB6" w14:textId="77777777" w:rsidR="00273067" w:rsidRPr="00014359" w:rsidRDefault="00273067" w:rsidP="00273067">
      <w:pPr>
        <w:pStyle w:val="Default"/>
        <w:spacing w:line="276" w:lineRule="auto"/>
        <w:rPr>
          <w:rFonts w:asciiTheme="minorHAnsi" w:hAnsiTheme="minorHAnsi"/>
          <w:color w:val="auto"/>
          <w:sz w:val="22"/>
          <w:szCs w:val="22"/>
          <w:lang w:val="nl-NL"/>
        </w:rPr>
      </w:pPr>
    </w:p>
    <w:p w14:paraId="6B361987" w14:textId="77777777" w:rsidR="00273067" w:rsidRPr="00014359" w:rsidRDefault="00273067" w:rsidP="00273067">
      <w:pPr>
        <w:pStyle w:val="Default"/>
        <w:spacing w:line="276" w:lineRule="auto"/>
        <w:rPr>
          <w:rFonts w:asciiTheme="minorHAnsi" w:hAnsiTheme="minorHAnsi"/>
          <w:color w:val="auto"/>
          <w:sz w:val="22"/>
          <w:szCs w:val="22"/>
          <w:lang w:val="nl-NL"/>
        </w:rPr>
      </w:pPr>
    </w:p>
    <w:p w14:paraId="157E3FD7" w14:textId="77777777" w:rsidR="00273067" w:rsidRPr="00014359" w:rsidRDefault="00273067" w:rsidP="00273067">
      <w:pPr>
        <w:pStyle w:val="Default"/>
        <w:spacing w:line="276" w:lineRule="auto"/>
        <w:rPr>
          <w:rFonts w:asciiTheme="minorHAnsi" w:hAnsiTheme="minorHAnsi"/>
          <w:color w:val="auto"/>
          <w:sz w:val="22"/>
          <w:szCs w:val="22"/>
          <w:lang w:val="nl-NL"/>
        </w:rPr>
      </w:pPr>
      <w:r w:rsidRPr="00014359">
        <w:rPr>
          <w:rFonts w:asciiTheme="minorHAnsi" w:hAnsiTheme="minorHAnsi"/>
          <w:color w:val="auto"/>
          <w:sz w:val="22"/>
          <w:szCs w:val="22"/>
          <w:lang w:val="nl-NL"/>
        </w:rPr>
        <w:br w:type="page"/>
      </w:r>
    </w:p>
    <w:p w14:paraId="2763CEE2" w14:textId="77777777" w:rsidR="00273067" w:rsidRPr="00014359" w:rsidRDefault="00273067" w:rsidP="00273067">
      <w:pPr>
        <w:pStyle w:val="Kop1"/>
        <w:numPr>
          <w:ilvl w:val="0"/>
          <w:numId w:val="18"/>
        </w:numPr>
        <w:spacing w:after="240"/>
        <w:rPr>
          <w:rFonts w:asciiTheme="minorHAnsi" w:hAnsiTheme="minorHAnsi"/>
        </w:rPr>
      </w:pPr>
      <w:bookmarkStart w:id="0" w:name="_Toc137556861"/>
      <w:r w:rsidRPr="00014359">
        <w:rPr>
          <w:rFonts w:asciiTheme="minorHAnsi" w:hAnsiTheme="minorHAnsi"/>
        </w:rPr>
        <w:lastRenderedPageBreak/>
        <w:t>Vooraf</w:t>
      </w:r>
      <w:bookmarkEnd w:id="0"/>
    </w:p>
    <w:p w14:paraId="3B047B49" w14:textId="47811A9F" w:rsidR="00273067" w:rsidRPr="00014359" w:rsidRDefault="00273067" w:rsidP="00273067">
      <w:pPr>
        <w:spacing w:after="240" w:line="240" w:lineRule="auto"/>
        <w:jc w:val="both"/>
        <w:rPr>
          <w:sz w:val="22"/>
          <w:szCs w:val="22"/>
        </w:rPr>
      </w:pPr>
      <w:r w:rsidRPr="00014359">
        <w:rPr>
          <w:sz w:val="22"/>
          <w:szCs w:val="22"/>
        </w:rPr>
        <w:t xml:space="preserve">De algemene voorwaarden (hierna AV) bieden evenwicht, verschaffen duidelijkheid en rechtszekerheid in de relatie </w:t>
      </w:r>
      <w:r w:rsidR="00DE6EFF" w:rsidRPr="00014359">
        <w:rPr>
          <w:sz w:val="22"/>
          <w:szCs w:val="22"/>
        </w:rPr>
        <w:t>ODAzorg</w:t>
      </w:r>
      <w:r w:rsidRPr="00014359">
        <w:rPr>
          <w:sz w:val="22"/>
          <w:szCs w:val="22"/>
        </w:rPr>
        <w:t xml:space="preserve"> en cliënt. De AV geeft concreet weer wat partijen van elkaar mogen verwachten in een zorgverleningsrelatie. Het gaat om wederzijdse verantwoordelijkheden.</w:t>
      </w:r>
    </w:p>
    <w:p w14:paraId="35FA686D" w14:textId="14E734EE" w:rsidR="00273067" w:rsidRPr="00014359" w:rsidRDefault="00DE6EFF" w:rsidP="00273067">
      <w:pPr>
        <w:spacing w:line="240" w:lineRule="auto"/>
        <w:jc w:val="both"/>
        <w:rPr>
          <w:sz w:val="22"/>
          <w:szCs w:val="22"/>
        </w:rPr>
      </w:pPr>
      <w:r w:rsidRPr="00014359">
        <w:rPr>
          <w:sz w:val="22"/>
          <w:szCs w:val="22"/>
        </w:rPr>
        <w:t>ODAzorg</w:t>
      </w:r>
      <w:r w:rsidR="00273067" w:rsidRPr="00014359">
        <w:rPr>
          <w:sz w:val="22"/>
          <w:szCs w:val="22"/>
        </w:rPr>
        <w:t xml:space="preserve"> houdt zich het recht voor om een overeenkomst die is voorzien van doorhalingen en/of mededelingen van welke aard dan ook als ongeldig te beschouwen. Indien wij van dit recht gebruik maken, stellen wij u daarvan schriftelijk in kennis. In dat geval sturen wij eenmalig de ongewijzigde overeenkomst alsnog toe en wordt u in de gelegenheid gesteld, binnen twee weken, de overeenkomst te ondertekenen en terug te sturen naar </w:t>
      </w:r>
      <w:r w:rsidRPr="00014359">
        <w:rPr>
          <w:sz w:val="22"/>
          <w:szCs w:val="22"/>
        </w:rPr>
        <w:t>ODAzorg</w:t>
      </w:r>
      <w:r w:rsidR="00273067" w:rsidRPr="00014359">
        <w:rPr>
          <w:sz w:val="22"/>
          <w:szCs w:val="22"/>
        </w:rPr>
        <w:t>.</w:t>
      </w:r>
    </w:p>
    <w:p w14:paraId="3BFFC5A3" w14:textId="77777777" w:rsidR="00273067" w:rsidRPr="00014359" w:rsidRDefault="00273067" w:rsidP="00273067">
      <w:pPr>
        <w:pStyle w:val="Kop1"/>
        <w:numPr>
          <w:ilvl w:val="0"/>
          <w:numId w:val="18"/>
        </w:numPr>
        <w:rPr>
          <w:rFonts w:asciiTheme="minorHAnsi" w:hAnsiTheme="minorHAnsi" w:cstheme="minorHAnsi"/>
        </w:rPr>
      </w:pPr>
      <w:bookmarkStart w:id="1" w:name="_Toc137556862"/>
      <w:r w:rsidRPr="00014359">
        <w:rPr>
          <w:rFonts w:asciiTheme="minorHAnsi" w:hAnsiTheme="minorHAnsi" w:cstheme="minorHAnsi"/>
        </w:rPr>
        <w:t>Algemene voorwaarden</w:t>
      </w:r>
      <w:bookmarkEnd w:id="1"/>
    </w:p>
    <w:p w14:paraId="5E4DCDB6" w14:textId="77777777" w:rsidR="00273067" w:rsidRPr="00014359" w:rsidRDefault="00273067" w:rsidP="00273067">
      <w:pPr>
        <w:pStyle w:val="Kop1"/>
        <w:numPr>
          <w:ilvl w:val="1"/>
          <w:numId w:val="18"/>
        </w:numPr>
        <w:rPr>
          <w:rFonts w:asciiTheme="minorHAnsi" w:hAnsiTheme="minorHAnsi" w:cstheme="minorHAnsi"/>
          <w:sz w:val="28"/>
          <w:szCs w:val="28"/>
        </w:rPr>
      </w:pPr>
      <w:r w:rsidRPr="00014359">
        <w:rPr>
          <w:rFonts w:asciiTheme="minorHAnsi" w:hAnsiTheme="minorHAnsi" w:cstheme="minorHAnsi"/>
          <w:sz w:val="28"/>
          <w:szCs w:val="28"/>
        </w:rPr>
        <w:t xml:space="preserve"> </w:t>
      </w:r>
      <w:bookmarkStart w:id="2" w:name="_Toc137556863"/>
      <w:r w:rsidRPr="00014359">
        <w:rPr>
          <w:rFonts w:asciiTheme="minorHAnsi" w:hAnsiTheme="minorHAnsi" w:cstheme="minorHAnsi"/>
          <w:sz w:val="28"/>
          <w:szCs w:val="28"/>
        </w:rPr>
        <w:t>Einde van de zorg- en dienstverleningsovereenkomst</w:t>
      </w:r>
      <w:bookmarkEnd w:id="2"/>
      <w:r w:rsidRPr="00014359">
        <w:rPr>
          <w:rFonts w:asciiTheme="minorHAnsi" w:hAnsiTheme="minorHAnsi" w:cstheme="minorHAnsi"/>
          <w:sz w:val="28"/>
          <w:szCs w:val="28"/>
        </w:rPr>
        <w:t xml:space="preserve"> </w:t>
      </w:r>
    </w:p>
    <w:p w14:paraId="69D9B49A" w14:textId="77777777" w:rsidR="00273067" w:rsidRPr="00014359" w:rsidRDefault="00273067" w:rsidP="00273067"/>
    <w:p w14:paraId="5FF270F4" w14:textId="77777777" w:rsidR="00273067" w:rsidRPr="00014359" w:rsidRDefault="00273067" w:rsidP="00273067">
      <w:pPr>
        <w:spacing w:after="0" w:line="240" w:lineRule="auto"/>
        <w:rPr>
          <w:b/>
          <w:color w:val="365F91" w:themeColor="accent1" w:themeShade="BF"/>
          <w:sz w:val="22"/>
          <w:szCs w:val="22"/>
        </w:rPr>
      </w:pPr>
      <w:r w:rsidRPr="00014359">
        <w:rPr>
          <w:b/>
          <w:color w:val="365F91" w:themeColor="accent1" w:themeShade="BF"/>
          <w:sz w:val="22"/>
          <w:szCs w:val="22"/>
        </w:rPr>
        <w:t xml:space="preserve">Wanneer eindigt de zorg- en dienstverleningsovereenkomst?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De zorg- en dienstverleningsovereenkomst eindigt:</w:t>
      </w:r>
    </w:p>
    <w:p w14:paraId="35DB3B35" w14:textId="77777777" w:rsidR="00273067" w:rsidRPr="00014359" w:rsidRDefault="00273067" w:rsidP="00273067">
      <w:pPr>
        <w:pStyle w:val="Lijstalinea"/>
        <w:numPr>
          <w:ilvl w:val="0"/>
          <w:numId w:val="3"/>
        </w:numPr>
        <w:spacing w:after="0" w:line="240" w:lineRule="auto"/>
        <w:rPr>
          <w:sz w:val="22"/>
          <w:szCs w:val="22"/>
        </w:rPr>
      </w:pPr>
      <w:r w:rsidRPr="00014359">
        <w:rPr>
          <w:sz w:val="22"/>
          <w:szCs w:val="22"/>
        </w:rPr>
        <w:t>op de einddatum van uw beschikking</w:t>
      </w:r>
      <w:r w:rsidRPr="00014359">
        <w:rPr>
          <w:rStyle w:val="Voetnootmarkering"/>
          <w:sz w:val="22"/>
          <w:szCs w:val="22"/>
        </w:rPr>
        <w:footnoteReference w:id="1"/>
      </w:r>
      <w:r w:rsidRPr="00014359">
        <w:rPr>
          <w:sz w:val="22"/>
          <w:szCs w:val="22"/>
        </w:rPr>
        <w:t xml:space="preserve"> als deze niet verlengd word; </w:t>
      </w:r>
    </w:p>
    <w:p w14:paraId="367B30F4" w14:textId="77777777" w:rsidR="00273067" w:rsidRPr="00014359" w:rsidRDefault="00273067" w:rsidP="00273067">
      <w:pPr>
        <w:pStyle w:val="Lijstalinea"/>
        <w:numPr>
          <w:ilvl w:val="0"/>
          <w:numId w:val="3"/>
        </w:numPr>
        <w:spacing w:line="240" w:lineRule="auto"/>
        <w:rPr>
          <w:sz w:val="22"/>
          <w:szCs w:val="22"/>
        </w:rPr>
      </w:pPr>
      <w:r w:rsidRPr="00014359">
        <w:rPr>
          <w:sz w:val="22"/>
          <w:szCs w:val="22"/>
        </w:rPr>
        <w:t>als u en/of wij dat willen;</w:t>
      </w:r>
    </w:p>
    <w:p w14:paraId="2F11CC2B" w14:textId="77777777" w:rsidR="00273067" w:rsidRPr="00014359" w:rsidRDefault="00273067" w:rsidP="00273067">
      <w:pPr>
        <w:pStyle w:val="Lijstalinea"/>
        <w:numPr>
          <w:ilvl w:val="0"/>
          <w:numId w:val="3"/>
        </w:numPr>
        <w:spacing w:line="240" w:lineRule="auto"/>
        <w:rPr>
          <w:sz w:val="22"/>
          <w:szCs w:val="22"/>
        </w:rPr>
      </w:pPr>
      <w:r w:rsidRPr="00014359">
        <w:rPr>
          <w:sz w:val="22"/>
          <w:szCs w:val="22"/>
        </w:rPr>
        <w:t>op het moment dat u buiten ons werkgebied gaat wonen;</w:t>
      </w:r>
    </w:p>
    <w:p w14:paraId="58D26B0E" w14:textId="77777777" w:rsidR="00273067" w:rsidRPr="00014359" w:rsidRDefault="00273067" w:rsidP="00273067">
      <w:pPr>
        <w:pStyle w:val="Lijstalinea"/>
        <w:numPr>
          <w:ilvl w:val="0"/>
          <w:numId w:val="3"/>
        </w:numPr>
        <w:spacing w:line="240" w:lineRule="auto"/>
        <w:rPr>
          <w:sz w:val="22"/>
          <w:szCs w:val="22"/>
        </w:rPr>
      </w:pPr>
      <w:r w:rsidRPr="00014359">
        <w:rPr>
          <w:sz w:val="22"/>
          <w:szCs w:val="22"/>
        </w:rPr>
        <w:t>bij uw overlijden;</w:t>
      </w:r>
    </w:p>
    <w:p w14:paraId="1B61E555" w14:textId="77777777" w:rsidR="00273067" w:rsidRPr="00014359" w:rsidRDefault="00273067" w:rsidP="00273067">
      <w:pPr>
        <w:pStyle w:val="Lijstalinea"/>
        <w:numPr>
          <w:ilvl w:val="0"/>
          <w:numId w:val="3"/>
        </w:numPr>
        <w:spacing w:before="240" w:line="240" w:lineRule="auto"/>
        <w:rPr>
          <w:sz w:val="22"/>
          <w:szCs w:val="22"/>
        </w:rPr>
      </w:pPr>
      <w:r w:rsidRPr="00014359">
        <w:rPr>
          <w:sz w:val="22"/>
          <w:szCs w:val="22"/>
        </w:rPr>
        <w:t>als deze door u of door ons onder de hieronder omschreven voorwaarden wordt opgezegd.</w:t>
      </w:r>
    </w:p>
    <w:p w14:paraId="4760B100" w14:textId="77777777" w:rsidR="00054DF5" w:rsidRPr="00014359" w:rsidRDefault="00273067" w:rsidP="00054DF5">
      <w:pPr>
        <w:pStyle w:val="Geenafstand"/>
        <w:rPr>
          <w:sz w:val="22"/>
          <w:szCs w:val="22"/>
          <w:lang w:val="nl-NL"/>
        </w:rPr>
      </w:pPr>
      <w:r w:rsidRPr="00014359">
        <w:rPr>
          <w:b/>
          <w:color w:val="365F91" w:themeColor="accent1" w:themeShade="BF"/>
          <w:sz w:val="22"/>
          <w:szCs w:val="22"/>
          <w:lang w:val="nl-NL"/>
        </w:rPr>
        <w:t xml:space="preserve">Kunt u de zorg- en dienstverleningsovereenkomst opzeggen? </w:t>
      </w:r>
      <w:r w:rsidRPr="00014359">
        <w:rPr>
          <w:b/>
          <w:color w:val="365F91" w:themeColor="accent1" w:themeShade="BF"/>
          <w:sz w:val="22"/>
          <w:szCs w:val="22"/>
          <w:lang w:val="nl-NL"/>
        </w:rPr>
        <w:tab/>
      </w:r>
      <w:r w:rsidRPr="00014359">
        <w:rPr>
          <w:b/>
          <w:color w:val="365F91" w:themeColor="accent1" w:themeShade="BF"/>
          <w:sz w:val="22"/>
          <w:szCs w:val="22"/>
          <w:lang w:val="nl-NL"/>
        </w:rPr>
        <w:tab/>
      </w:r>
      <w:r w:rsidRPr="00014359">
        <w:rPr>
          <w:b/>
          <w:color w:val="365F91" w:themeColor="accent1" w:themeShade="BF"/>
          <w:sz w:val="22"/>
          <w:szCs w:val="22"/>
          <w:lang w:val="nl-NL"/>
        </w:rPr>
        <w:tab/>
      </w:r>
      <w:r w:rsidRPr="00014359">
        <w:rPr>
          <w:b/>
          <w:color w:val="365F91" w:themeColor="accent1" w:themeShade="BF"/>
          <w:sz w:val="22"/>
          <w:szCs w:val="22"/>
          <w:lang w:val="nl-NL"/>
        </w:rPr>
        <w:tab/>
      </w:r>
      <w:r w:rsidRPr="00014359">
        <w:rPr>
          <w:b/>
          <w:color w:val="365F91" w:themeColor="accent1" w:themeShade="BF"/>
          <w:sz w:val="22"/>
          <w:szCs w:val="22"/>
          <w:lang w:val="nl-NL"/>
        </w:rPr>
        <w:tab/>
        <w:t xml:space="preserve">            </w:t>
      </w:r>
      <w:r w:rsidR="00054DF5" w:rsidRPr="00014359">
        <w:rPr>
          <w:sz w:val="22"/>
          <w:szCs w:val="22"/>
          <w:lang w:val="nl-NL"/>
        </w:rPr>
        <w:t>U kunt de zorg- en dienstverleningsovereenkomst op elk moment opzeggen. U moet daarbij een</w:t>
      </w:r>
    </w:p>
    <w:p w14:paraId="15A7C147" w14:textId="080460D0" w:rsidR="00273067" w:rsidRPr="00014359" w:rsidRDefault="00054DF5" w:rsidP="00054DF5">
      <w:pPr>
        <w:pStyle w:val="Geenafstand"/>
        <w:rPr>
          <w:sz w:val="22"/>
          <w:szCs w:val="22"/>
          <w:lang w:val="nl-NL"/>
        </w:rPr>
      </w:pPr>
      <w:r w:rsidRPr="00014359">
        <w:rPr>
          <w:sz w:val="22"/>
          <w:szCs w:val="22"/>
          <w:lang w:val="nl-NL"/>
        </w:rPr>
        <w:t xml:space="preserve">redelijke opzegtermijn in acht nemen. </w:t>
      </w:r>
      <w:r w:rsidR="00273067" w:rsidRPr="00014359">
        <w:rPr>
          <w:sz w:val="22"/>
          <w:szCs w:val="22"/>
          <w:lang w:val="nl-NL"/>
        </w:rPr>
        <w:t xml:space="preserve">U moet de opzegging met een e-mail of brief sturen naar </w:t>
      </w:r>
      <w:hyperlink r:id="rId9" w:history="1">
        <w:r w:rsidR="00DE6EFF" w:rsidRPr="00014359">
          <w:rPr>
            <w:rStyle w:val="Hyperlink"/>
            <w:sz w:val="22"/>
            <w:szCs w:val="22"/>
            <w:lang w:val="nl-NL"/>
          </w:rPr>
          <w:t>info@odazorg.nl</w:t>
        </w:r>
      </w:hyperlink>
      <w:r w:rsidR="00DE6EFF" w:rsidRPr="00014359">
        <w:rPr>
          <w:sz w:val="22"/>
          <w:szCs w:val="22"/>
          <w:lang w:val="nl-NL"/>
        </w:rPr>
        <w:t xml:space="preserve"> </w:t>
      </w:r>
      <w:r w:rsidR="00273067" w:rsidRPr="00014359">
        <w:rPr>
          <w:sz w:val="22"/>
          <w:szCs w:val="22"/>
          <w:lang w:val="nl-NL"/>
        </w:rPr>
        <w:t xml:space="preserve">of naar </w:t>
      </w:r>
      <w:r w:rsidR="00DE6EFF" w:rsidRPr="00014359">
        <w:rPr>
          <w:sz w:val="22"/>
          <w:szCs w:val="22"/>
          <w:lang w:val="nl-NL"/>
        </w:rPr>
        <w:t>ODAzorg</w:t>
      </w:r>
      <w:r w:rsidR="00273067" w:rsidRPr="00014359">
        <w:rPr>
          <w:sz w:val="22"/>
          <w:szCs w:val="22"/>
          <w:lang w:val="nl-NL"/>
        </w:rPr>
        <w:t>, Jan Tinbergenstraat 4H, 5491 DC Sint-Oedenrode.</w:t>
      </w:r>
    </w:p>
    <w:p w14:paraId="5FAE7AA3" w14:textId="77777777" w:rsidR="00273067" w:rsidRPr="00014359" w:rsidRDefault="00273067" w:rsidP="00273067">
      <w:pPr>
        <w:spacing w:before="240" w:after="0" w:line="240" w:lineRule="auto"/>
        <w:jc w:val="both"/>
        <w:rPr>
          <w:b/>
          <w:color w:val="365F91" w:themeColor="accent1" w:themeShade="BF"/>
          <w:sz w:val="22"/>
          <w:szCs w:val="22"/>
        </w:rPr>
      </w:pPr>
      <w:r w:rsidRPr="00014359">
        <w:rPr>
          <w:b/>
          <w:color w:val="365F91" w:themeColor="accent1" w:themeShade="BF"/>
          <w:sz w:val="22"/>
          <w:szCs w:val="22"/>
        </w:rPr>
        <w:t>Kunt u de zorg- en dienstverleningsovereenkomst opzeggen als de prijzen wijzigen?</w:t>
      </w:r>
    </w:p>
    <w:p w14:paraId="43A3A1BF" w14:textId="77777777" w:rsidR="00273067" w:rsidRPr="00014359" w:rsidRDefault="00273067" w:rsidP="00273067">
      <w:pPr>
        <w:spacing w:line="240" w:lineRule="auto"/>
        <w:jc w:val="both"/>
        <w:rPr>
          <w:sz w:val="22"/>
          <w:szCs w:val="22"/>
        </w:rPr>
      </w:pPr>
      <w:r w:rsidRPr="00014359">
        <w:rPr>
          <w:sz w:val="22"/>
          <w:szCs w:val="22"/>
        </w:rPr>
        <w:t xml:space="preserve">Als wij de prijs aanpassen van de zorg- en dienstverlening, die u uit een PGB betaalt, mag u de zorg- en dienstverleningsovereenkomst opzeggen met ingang van de datum waarop de hogere prijzen gelden. </w:t>
      </w:r>
    </w:p>
    <w:p w14:paraId="7780F0C1"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Kunnen wij de zorg- en dienstverleningsovereenkomst opzeggen?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Wij mogen de zorg- en dienstverleningsovereenkomst per brief en met inachtneming van een opzegtermijn van 1 kalendermaand alleen opzeggen als:</w:t>
      </w:r>
    </w:p>
    <w:p w14:paraId="28A10A2F" w14:textId="36F65C20" w:rsidR="00273067" w:rsidRPr="00014359" w:rsidRDefault="00273067" w:rsidP="00273067">
      <w:pPr>
        <w:pStyle w:val="Lijstalinea"/>
        <w:numPr>
          <w:ilvl w:val="0"/>
          <w:numId w:val="4"/>
        </w:numPr>
        <w:spacing w:after="0" w:line="240" w:lineRule="auto"/>
        <w:jc w:val="both"/>
        <w:rPr>
          <w:sz w:val="22"/>
          <w:szCs w:val="22"/>
        </w:rPr>
      </w:pPr>
      <w:r w:rsidRPr="00014359">
        <w:rPr>
          <w:sz w:val="22"/>
          <w:szCs w:val="22"/>
        </w:rPr>
        <w:t>wij de zorg die u nodig heeft niet (meer) kunnen of mogen verlenen, bijvoorbeeld bij een zodanige verandering in zorgvraag dat wij geen goede zorg meer kunnen bieden of na een nieuwe beschikking</w:t>
      </w:r>
      <w:r w:rsidR="00054DF5" w:rsidRPr="00014359">
        <w:rPr>
          <w:sz w:val="22"/>
          <w:szCs w:val="22"/>
        </w:rPr>
        <w:t>/indicatie</w:t>
      </w:r>
      <w:r w:rsidRPr="00014359">
        <w:rPr>
          <w:sz w:val="22"/>
          <w:szCs w:val="22"/>
        </w:rPr>
        <w:t>;</w:t>
      </w:r>
    </w:p>
    <w:p w14:paraId="45108078" w14:textId="2966E1C5" w:rsidR="00273067" w:rsidRPr="00014359" w:rsidRDefault="00273067" w:rsidP="00273067">
      <w:pPr>
        <w:pStyle w:val="Lijstalinea"/>
        <w:numPr>
          <w:ilvl w:val="0"/>
          <w:numId w:val="4"/>
        </w:numPr>
        <w:spacing w:line="240" w:lineRule="auto"/>
        <w:jc w:val="both"/>
        <w:rPr>
          <w:sz w:val="22"/>
          <w:szCs w:val="22"/>
        </w:rPr>
      </w:pPr>
      <w:r w:rsidRPr="00014359">
        <w:rPr>
          <w:sz w:val="22"/>
          <w:szCs w:val="22"/>
        </w:rPr>
        <w:t>de beschikking</w:t>
      </w:r>
      <w:r w:rsidR="00054DF5" w:rsidRPr="00014359">
        <w:rPr>
          <w:sz w:val="22"/>
          <w:szCs w:val="22"/>
        </w:rPr>
        <w:t>/indicatie</w:t>
      </w:r>
      <w:r w:rsidRPr="00014359">
        <w:rPr>
          <w:sz w:val="22"/>
          <w:szCs w:val="22"/>
        </w:rPr>
        <w:t xml:space="preserve"> niet meer geldig is;</w:t>
      </w:r>
    </w:p>
    <w:p w14:paraId="251D5BCE" w14:textId="58FC48C5" w:rsidR="00273067" w:rsidRPr="00014359" w:rsidRDefault="00273067" w:rsidP="00273067">
      <w:pPr>
        <w:pStyle w:val="Lijstalinea"/>
        <w:numPr>
          <w:ilvl w:val="0"/>
          <w:numId w:val="4"/>
        </w:numPr>
        <w:spacing w:line="240" w:lineRule="auto"/>
        <w:jc w:val="both"/>
        <w:rPr>
          <w:sz w:val="22"/>
          <w:szCs w:val="22"/>
        </w:rPr>
      </w:pPr>
      <w:r w:rsidRPr="00014359">
        <w:rPr>
          <w:sz w:val="22"/>
          <w:szCs w:val="22"/>
        </w:rPr>
        <w:t>de zorg niet langer nodig is. Dan kan de zorg eerder worden beëindigd dan de beschikking</w:t>
      </w:r>
      <w:r w:rsidR="00054DF5" w:rsidRPr="00014359">
        <w:rPr>
          <w:sz w:val="22"/>
          <w:szCs w:val="22"/>
        </w:rPr>
        <w:t>/indicatie</w:t>
      </w:r>
      <w:r w:rsidRPr="00014359">
        <w:rPr>
          <w:sz w:val="22"/>
          <w:szCs w:val="22"/>
        </w:rPr>
        <w:t xml:space="preserve"> aangeeft;</w:t>
      </w:r>
    </w:p>
    <w:p w14:paraId="7257AA00" w14:textId="77777777" w:rsidR="00273067" w:rsidRPr="00014359" w:rsidRDefault="00273067" w:rsidP="00273067">
      <w:pPr>
        <w:pStyle w:val="Lijstalinea"/>
        <w:numPr>
          <w:ilvl w:val="0"/>
          <w:numId w:val="4"/>
        </w:numPr>
        <w:spacing w:line="240" w:lineRule="auto"/>
        <w:jc w:val="both"/>
        <w:rPr>
          <w:sz w:val="22"/>
          <w:szCs w:val="22"/>
        </w:rPr>
      </w:pPr>
      <w:r w:rsidRPr="00014359">
        <w:rPr>
          <w:sz w:val="22"/>
          <w:szCs w:val="22"/>
        </w:rPr>
        <w:t>u de verplichtingen uit de zorg- en dienstverleningsovereenkomst niet nakomt of zich zodanig gedraagt dat het voor ons niet (meer) mogelijk is om goede zorg- en dienstverlening te verlenen;</w:t>
      </w:r>
    </w:p>
    <w:p w14:paraId="2821BCBC" w14:textId="0FACCF4A" w:rsidR="00273067" w:rsidRPr="00014359" w:rsidRDefault="00273067" w:rsidP="00273067">
      <w:pPr>
        <w:pStyle w:val="Lijstalinea"/>
        <w:numPr>
          <w:ilvl w:val="0"/>
          <w:numId w:val="4"/>
        </w:numPr>
        <w:spacing w:line="240" w:lineRule="auto"/>
        <w:jc w:val="both"/>
        <w:rPr>
          <w:sz w:val="22"/>
          <w:szCs w:val="22"/>
        </w:rPr>
      </w:pPr>
      <w:r w:rsidRPr="00014359">
        <w:rPr>
          <w:sz w:val="22"/>
          <w:szCs w:val="22"/>
        </w:rPr>
        <w:lastRenderedPageBreak/>
        <w:t>het zorgkantoor</w:t>
      </w:r>
      <w:r w:rsidR="00DC5CB5">
        <w:rPr>
          <w:sz w:val="22"/>
          <w:szCs w:val="22"/>
        </w:rPr>
        <w:t>, de zorgverzekering</w:t>
      </w:r>
      <w:r w:rsidRPr="00014359">
        <w:rPr>
          <w:sz w:val="22"/>
          <w:szCs w:val="22"/>
        </w:rPr>
        <w:t xml:space="preserve"> of de gemeente ons niet meer betaalt voor de zorg- en dienstverlening aan u en u zelf ook niet bereid bent voor de zorg- en dienstverlening te betalen;</w:t>
      </w:r>
    </w:p>
    <w:p w14:paraId="31524028" w14:textId="77777777" w:rsidR="00273067" w:rsidRPr="00014359" w:rsidRDefault="00273067" w:rsidP="00273067">
      <w:pPr>
        <w:pStyle w:val="Lijstalinea"/>
        <w:numPr>
          <w:ilvl w:val="0"/>
          <w:numId w:val="4"/>
        </w:numPr>
        <w:spacing w:line="240" w:lineRule="auto"/>
        <w:jc w:val="both"/>
        <w:rPr>
          <w:sz w:val="22"/>
          <w:szCs w:val="22"/>
        </w:rPr>
      </w:pPr>
      <w:r w:rsidRPr="00014359">
        <w:rPr>
          <w:sz w:val="22"/>
          <w:szCs w:val="22"/>
        </w:rPr>
        <w:t>er andere gewichtige redenen zijn voor de opzegging die wij met u hebben besproken.</w:t>
      </w:r>
    </w:p>
    <w:p w14:paraId="3B73F96D" w14:textId="77777777" w:rsidR="00273067" w:rsidRPr="00014359" w:rsidRDefault="00273067" w:rsidP="00273067">
      <w:pPr>
        <w:spacing w:after="0" w:line="240" w:lineRule="auto"/>
        <w:rPr>
          <w:sz w:val="22"/>
          <w:szCs w:val="22"/>
        </w:rPr>
      </w:pPr>
      <w:r w:rsidRPr="00014359">
        <w:rPr>
          <w:b/>
          <w:color w:val="365F91" w:themeColor="accent1" w:themeShade="BF"/>
          <w:sz w:val="22"/>
          <w:szCs w:val="22"/>
        </w:rPr>
        <w:t xml:space="preserve">Wat gebeurt er bij het einde van de zorg- en dienstverleningsovereenkomst? </w:t>
      </w:r>
    </w:p>
    <w:p w14:paraId="6B349B98" w14:textId="77777777" w:rsidR="00273067" w:rsidRPr="00014359" w:rsidRDefault="00273067" w:rsidP="00273067">
      <w:pPr>
        <w:pStyle w:val="Lijstalinea"/>
        <w:numPr>
          <w:ilvl w:val="0"/>
          <w:numId w:val="5"/>
        </w:numPr>
        <w:spacing w:after="0" w:line="240" w:lineRule="auto"/>
        <w:jc w:val="both"/>
        <w:rPr>
          <w:sz w:val="22"/>
          <w:szCs w:val="22"/>
        </w:rPr>
      </w:pPr>
      <w:r w:rsidRPr="00014359">
        <w:rPr>
          <w:sz w:val="22"/>
          <w:szCs w:val="22"/>
        </w:rPr>
        <w:t>Als wij de zorg- en dienstverleningsovereenkomst hebben opgezegd om één (of meer) van de redenen als hiervóór vermeld, zullen wij ons best doen om u te helpen bij het zoeken naar een passend alternatief en u wijzen op de mogelijkheid een klacht in te dienen.</w:t>
      </w:r>
    </w:p>
    <w:p w14:paraId="5C41FD9E" w14:textId="77777777" w:rsidR="00273067" w:rsidRPr="00014359" w:rsidRDefault="00273067" w:rsidP="00273067">
      <w:pPr>
        <w:pStyle w:val="Lijstalinea"/>
        <w:numPr>
          <w:ilvl w:val="0"/>
          <w:numId w:val="5"/>
        </w:numPr>
        <w:spacing w:after="0" w:line="240" w:lineRule="auto"/>
        <w:jc w:val="both"/>
        <w:rPr>
          <w:sz w:val="22"/>
          <w:szCs w:val="22"/>
        </w:rPr>
      </w:pPr>
      <w:r w:rsidRPr="00014359">
        <w:rPr>
          <w:sz w:val="22"/>
          <w:szCs w:val="22"/>
        </w:rPr>
        <w:t>U krijgt desgevraagd een kopie van uw zorgdossier mee.</w:t>
      </w:r>
    </w:p>
    <w:p w14:paraId="6AAB89B6" w14:textId="77777777" w:rsidR="00273067" w:rsidRPr="00014359" w:rsidRDefault="00273067" w:rsidP="00273067">
      <w:pPr>
        <w:pStyle w:val="Lijstalinea"/>
        <w:numPr>
          <w:ilvl w:val="0"/>
          <w:numId w:val="5"/>
        </w:numPr>
        <w:spacing w:after="0" w:line="240" w:lineRule="auto"/>
        <w:jc w:val="both"/>
        <w:rPr>
          <w:sz w:val="22"/>
          <w:szCs w:val="22"/>
        </w:rPr>
      </w:pPr>
      <w:r w:rsidRPr="00014359">
        <w:rPr>
          <w:sz w:val="22"/>
          <w:szCs w:val="22"/>
        </w:rPr>
        <w:t>Alleen met uw toestemming geven wij informatie over u aan een zorgaanbieder die de zorg overneemt.</w:t>
      </w:r>
    </w:p>
    <w:p w14:paraId="51CEF9DC" w14:textId="6D652441" w:rsidR="00273067" w:rsidRPr="00014359" w:rsidRDefault="00273067" w:rsidP="00273067">
      <w:pPr>
        <w:pStyle w:val="Lijstalinea"/>
        <w:numPr>
          <w:ilvl w:val="0"/>
          <w:numId w:val="5"/>
        </w:numPr>
        <w:spacing w:line="240" w:lineRule="auto"/>
        <w:jc w:val="both"/>
        <w:rPr>
          <w:sz w:val="22"/>
          <w:szCs w:val="22"/>
        </w:rPr>
      </w:pPr>
      <w:r w:rsidRPr="00014359">
        <w:rPr>
          <w:sz w:val="22"/>
          <w:szCs w:val="22"/>
        </w:rPr>
        <w:t>Als er naar ons oordeel aanleiding is of als wij daartoe verplicht zijn</w:t>
      </w:r>
      <w:r w:rsidR="00054DF5" w:rsidRPr="00014359">
        <w:rPr>
          <w:sz w:val="22"/>
          <w:szCs w:val="22"/>
        </w:rPr>
        <w:t xml:space="preserve">, zullen wij het zorgkantoor, </w:t>
      </w:r>
      <w:r w:rsidRPr="00014359">
        <w:rPr>
          <w:sz w:val="22"/>
          <w:szCs w:val="22"/>
        </w:rPr>
        <w:t>gemeenten</w:t>
      </w:r>
      <w:r w:rsidR="00054DF5" w:rsidRPr="00014359">
        <w:rPr>
          <w:sz w:val="22"/>
          <w:szCs w:val="22"/>
        </w:rPr>
        <w:t xml:space="preserve"> of zorgverzekeraar</w:t>
      </w:r>
      <w:r w:rsidRPr="00014359">
        <w:rPr>
          <w:sz w:val="22"/>
          <w:szCs w:val="22"/>
        </w:rPr>
        <w:t xml:space="preserve"> en de Inspectie voor de Gezondheidszorg en Jeugd informeren over het einde van de zorg- en dienstverleningsovereenkomst en de reden(en) daarvan.</w:t>
      </w:r>
    </w:p>
    <w:p w14:paraId="0C545899" w14:textId="77777777" w:rsidR="00273067" w:rsidRPr="00014359" w:rsidRDefault="00273067" w:rsidP="00273067">
      <w:pPr>
        <w:pStyle w:val="Kop1"/>
        <w:numPr>
          <w:ilvl w:val="1"/>
          <w:numId w:val="18"/>
        </w:numPr>
        <w:rPr>
          <w:rFonts w:asciiTheme="minorHAnsi" w:hAnsiTheme="minorHAnsi" w:cstheme="minorHAnsi"/>
          <w:sz w:val="28"/>
          <w:szCs w:val="28"/>
        </w:rPr>
      </w:pPr>
      <w:r w:rsidRPr="00014359">
        <w:rPr>
          <w:rFonts w:asciiTheme="minorHAnsi" w:hAnsiTheme="minorHAnsi" w:cstheme="minorHAnsi"/>
          <w:sz w:val="28"/>
          <w:szCs w:val="28"/>
        </w:rPr>
        <w:t xml:space="preserve"> </w:t>
      </w:r>
      <w:bookmarkStart w:id="3" w:name="_Toc137556864"/>
      <w:r w:rsidRPr="00014359">
        <w:rPr>
          <w:rFonts w:asciiTheme="minorHAnsi" w:hAnsiTheme="minorHAnsi" w:cstheme="minorHAnsi"/>
          <w:sz w:val="28"/>
          <w:szCs w:val="28"/>
        </w:rPr>
        <w:t>De afspraken</w:t>
      </w:r>
      <w:bookmarkEnd w:id="3"/>
    </w:p>
    <w:p w14:paraId="1AD799BC" w14:textId="77777777" w:rsidR="00273067" w:rsidRPr="00014359" w:rsidRDefault="00273067" w:rsidP="00273067">
      <w:pPr>
        <w:spacing w:line="240" w:lineRule="auto"/>
        <w:ind w:left="360"/>
        <w:rPr>
          <w:sz w:val="22"/>
          <w:szCs w:val="22"/>
        </w:rPr>
      </w:pPr>
    </w:p>
    <w:p w14:paraId="5C3184F5" w14:textId="091ECC90" w:rsidR="00273067" w:rsidRPr="00014359" w:rsidRDefault="00273067" w:rsidP="00273067">
      <w:pPr>
        <w:spacing w:line="240" w:lineRule="auto"/>
        <w:rPr>
          <w:b/>
          <w:color w:val="365F91" w:themeColor="accent1" w:themeShade="BF"/>
          <w:sz w:val="22"/>
          <w:szCs w:val="22"/>
        </w:rPr>
      </w:pPr>
      <w:r w:rsidRPr="00014359">
        <w:rPr>
          <w:b/>
          <w:color w:val="365F91" w:themeColor="accent1" w:themeShade="BF"/>
          <w:sz w:val="22"/>
          <w:szCs w:val="22"/>
        </w:rPr>
        <w:t xml:space="preserve">Wat regelen wij in de zorg- en dienstverleningsovereenkomst?                                                                                           </w:t>
      </w:r>
      <w:r w:rsidRPr="00014359">
        <w:rPr>
          <w:sz w:val="22"/>
          <w:szCs w:val="22"/>
        </w:rPr>
        <w:t xml:space="preserve">In de zorg- en dienstverleningsovereenkomst en in de </w:t>
      </w:r>
      <w:r w:rsidR="00DC5CB5">
        <w:rPr>
          <w:sz w:val="22"/>
          <w:szCs w:val="22"/>
        </w:rPr>
        <w:t>op van u toepassing zijnde bijzondere</w:t>
      </w:r>
      <w:r w:rsidRPr="00014359">
        <w:rPr>
          <w:sz w:val="22"/>
          <w:szCs w:val="22"/>
        </w:rPr>
        <w:t xml:space="preserve"> module(s) staan de met u overeengekomen afspraken en voorwaarden die gelden voor onze zorg- en dienstverlening aan u.</w:t>
      </w:r>
    </w:p>
    <w:p w14:paraId="72C685AA" w14:textId="2B7F06E0" w:rsidR="00273067" w:rsidRPr="00014359" w:rsidRDefault="00273067" w:rsidP="00273067">
      <w:pPr>
        <w:spacing w:line="240" w:lineRule="auto"/>
        <w:rPr>
          <w:b/>
          <w:color w:val="365F91" w:themeColor="accent1" w:themeShade="BF"/>
          <w:sz w:val="22"/>
          <w:szCs w:val="22"/>
        </w:rPr>
      </w:pPr>
      <w:r w:rsidRPr="00014359">
        <w:rPr>
          <w:b/>
          <w:color w:val="365F91" w:themeColor="accent1" w:themeShade="BF"/>
          <w:sz w:val="22"/>
          <w:szCs w:val="22"/>
        </w:rPr>
        <w:t xml:space="preserve">Wanneer zijn de zorg- en dienstverleningsovereenkomst en de aangevinkte module(s) van toepassing?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Vanaf de ingangsdatum van d</w:t>
      </w:r>
      <w:r w:rsidR="00DC5CB5">
        <w:rPr>
          <w:sz w:val="22"/>
          <w:szCs w:val="22"/>
        </w:rPr>
        <w:t xml:space="preserve">e zorg voor u. </w:t>
      </w:r>
    </w:p>
    <w:p w14:paraId="4502C2B8" w14:textId="77777777" w:rsidR="00273067" w:rsidRPr="00014359" w:rsidRDefault="00273067" w:rsidP="00273067">
      <w:pPr>
        <w:spacing w:after="0" w:line="240" w:lineRule="auto"/>
        <w:rPr>
          <w:b/>
          <w:color w:val="365F91" w:themeColor="accent1" w:themeShade="BF"/>
          <w:sz w:val="22"/>
          <w:szCs w:val="22"/>
        </w:rPr>
      </w:pPr>
      <w:r w:rsidRPr="00014359">
        <w:rPr>
          <w:b/>
          <w:color w:val="365F91" w:themeColor="accent1" w:themeShade="BF"/>
          <w:sz w:val="22"/>
          <w:szCs w:val="22"/>
        </w:rPr>
        <w:t>Kunnen wij afwijken van de zorg- en dienstverleningsovereenkomst en de aangevinkte module(s)?</w:t>
      </w:r>
    </w:p>
    <w:p w14:paraId="15F4DF58" w14:textId="5D9C849B" w:rsidR="00273067" w:rsidRPr="00014359" w:rsidRDefault="00273067" w:rsidP="00273067">
      <w:pPr>
        <w:spacing w:line="240" w:lineRule="auto"/>
        <w:rPr>
          <w:b/>
          <w:color w:val="365F91" w:themeColor="accent1" w:themeShade="BF"/>
          <w:sz w:val="22"/>
          <w:szCs w:val="22"/>
        </w:rPr>
      </w:pPr>
      <w:r w:rsidRPr="00014359">
        <w:rPr>
          <w:sz w:val="22"/>
          <w:szCs w:val="22"/>
        </w:rPr>
        <w:t xml:space="preserve">Wij wijken niet af van de zorg- en dienstverleningsovereenkomst en ook niet van de </w:t>
      </w:r>
      <w:r w:rsidR="00DC5CB5">
        <w:rPr>
          <w:sz w:val="22"/>
          <w:szCs w:val="22"/>
        </w:rPr>
        <w:t>bijzondere</w:t>
      </w:r>
      <w:r w:rsidRPr="00014359">
        <w:rPr>
          <w:sz w:val="22"/>
          <w:szCs w:val="22"/>
        </w:rPr>
        <w:t xml:space="preserve"> module(</w:t>
      </w:r>
      <w:r w:rsidR="00B166BC" w:rsidRPr="00014359">
        <w:rPr>
          <w:sz w:val="22"/>
          <w:szCs w:val="22"/>
        </w:rPr>
        <w:t>s), tenzij wij dat schriftelijk</w:t>
      </w:r>
      <w:r w:rsidRPr="00014359">
        <w:rPr>
          <w:sz w:val="22"/>
          <w:szCs w:val="22"/>
        </w:rPr>
        <w:t xml:space="preserve"> met u overeenkomen.</w:t>
      </w:r>
    </w:p>
    <w:p w14:paraId="6E28E5EB" w14:textId="77777777" w:rsidR="00273067" w:rsidRPr="00014359" w:rsidRDefault="00273067" w:rsidP="00273067">
      <w:pPr>
        <w:spacing w:after="0" w:line="240" w:lineRule="auto"/>
        <w:jc w:val="both"/>
        <w:rPr>
          <w:b/>
          <w:color w:val="365F91" w:themeColor="accent1" w:themeShade="BF"/>
          <w:sz w:val="22"/>
          <w:szCs w:val="22"/>
        </w:rPr>
      </w:pPr>
      <w:r w:rsidRPr="00014359">
        <w:rPr>
          <w:b/>
          <w:color w:val="365F91" w:themeColor="accent1" w:themeShade="BF"/>
          <w:sz w:val="22"/>
          <w:szCs w:val="22"/>
        </w:rPr>
        <w:t xml:space="preserve">Mogen wij deze zorg- en dienstverleningsovereenkomst en de aangevinkte module(s) wijzigen? </w:t>
      </w:r>
    </w:p>
    <w:p w14:paraId="320955FE" w14:textId="77777777" w:rsidR="00273067" w:rsidRPr="00014359" w:rsidRDefault="00273067" w:rsidP="00273067">
      <w:pPr>
        <w:spacing w:after="0" w:line="240" w:lineRule="auto"/>
        <w:jc w:val="both"/>
        <w:rPr>
          <w:sz w:val="22"/>
          <w:szCs w:val="22"/>
        </w:rPr>
      </w:pPr>
      <w:r w:rsidRPr="00014359">
        <w:rPr>
          <w:sz w:val="22"/>
          <w:szCs w:val="22"/>
        </w:rPr>
        <w:t>Ja, dat mag in twee situaties: als de wijziging in uw voordeel is of als de wijziging noodzakelijk is door wijzigingen in wet- en regelgeving. Daarbij geld het volgende:</w:t>
      </w:r>
    </w:p>
    <w:p w14:paraId="2B34C139" w14:textId="77777777" w:rsidR="00273067" w:rsidRPr="00014359" w:rsidRDefault="00273067" w:rsidP="00273067">
      <w:pPr>
        <w:pStyle w:val="Lijstalinea"/>
        <w:numPr>
          <w:ilvl w:val="0"/>
          <w:numId w:val="19"/>
        </w:numPr>
        <w:spacing w:after="0" w:line="240" w:lineRule="auto"/>
        <w:jc w:val="both"/>
        <w:rPr>
          <w:sz w:val="22"/>
          <w:szCs w:val="22"/>
        </w:rPr>
      </w:pPr>
      <w:r w:rsidRPr="00014359">
        <w:rPr>
          <w:sz w:val="22"/>
          <w:szCs w:val="22"/>
        </w:rPr>
        <w:t>een wijziging treedt pas in werking 30 dagen na de dag waarop wij u hebben laten weten dat er een wijziging komt. Dit is anders als in de bekendmaking een latere datum van inwerkingtreding is vermeld. In dat geval geldt die latere datum;</w:t>
      </w:r>
    </w:p>
    <w:p w14:paraId="21E57A48" w14:textId="77777777" w:rsidR="00273067" w:rsidRPr="00014359" w:rsidRDefault="00273067" w:rsidP="00273067">
      <w:pPr>
        <w:pStyle w:val="Lijstalinea"/>
        <w:numPr>
          <w:ilvl w:val="0"/>
          <w:numId w:val="19"/>
        </w:numPr>
        <w:spacing w:line="240" w:lineRule="auto"/>
        <w:jc w:val="both"/>
        <w:rPr>
          <w:sz w:val="22"/>
          <w:szCs w:val="22"/>
        </w:rPr>
      </w:pPr>
      <w:r w:rsidRPr="00014359">
        <w:rPr>
          <w:sz w:val="22"/>
          <w:szCs w:val="22"/>
        </w:rPr>
        <w:t>een wijziging die rechtstreeks voortvloeit uit een wijziging in wet- en regelgeving treedt in werking op het moment waarop de wet- en regelgeving wijzigt. Dit is anders als wij u, bij de mededeling, een latere datum van inwerkingtreding doorgeven, want dan geldt die latere datum.</w:t>
      </w:r>
    </w:p>
    <w:p w14:paraId="7B90D613" w14:textId="77777777" w:rsidR="00273067" w:rsidRPr="00014359" w:rsidRDefault="00273067" w:rsidP="00273067">
      <w:pPr>
        <w:spacing w:after="0" w:line="240" w:lineRule="auto"/>
        <w:rPr>
          <w:sz w:val="22"/>
          <w:szCs w:val="22"/>
        </w:rPr>
      </w:pPr>
      <w:r w:rsidRPr="00014359">
        <w:rPr>
          <w:b/>
          <w:color w:val="365F91" w:themeColor="accent1" w:themeShade="BF"/>
          <w:sz w:val="22"/>
          <w:szCs w:val="22"/>
        </w:rPr>
        <w:t xml:space="preserve">Wat kunt u doen als u het niet eens bent met een wijziging? </w:t>
      </w:r>
    </w:p>
    <w:p w14:paraId="7E718066" w14:textId="77777777" w:rsidR="00273067" w:rsidRPr="00014359" w:rsidRDefault="00273067" w:rsidP="00273067">
      <w:pPr>
        <w:pStyle w:val="Lijstalinea"/>
        <w:numPr>
          <w:ilvl w:val="0"/>
          <w:numId w:val="20"/>
        </w:numPr>
        <w:spacing w:after="0" w:line="240" w:lineRule="auto"/>
        <w:jc w:val="both"/>
        <w:rPr>
          <w:sz w:val="22"/>
          <w:szCs w:val="22"/>
        </w:rPr>
      </w:pPr>
      <w:r w:rsidRPr="00014359">
        <w:rPr>
          <w:sz w:val="22"/>
          <w:szCs w:val="22"/>
        </w:rPr>
        <w:t>Een wijziging wordt alvorens deze in werking treedt met u besproken. Bij een wijziging spannen wij ons in met u overeenstemming te bereiken. Indien u het toch niet eens bent met een wijziging dan mag u binnen 14 dagen na onze mededeling over de wijziging middels een e-mail of brief de zorg- en dienstverleningsovereenkomst opzeggen. De zorg- en dienstverleningsovereenkomst stopt dan op de dag dat deze wijziging(en) in werking treedt (treden).</w:t>
      </w:r>
    </w:p>
    <w:p w14:paraId="6357BFAA" w14:textId="77777777" w:rsidR="00273067" w:rsidRPr="00014359" w:rsidRDefault="00273067" w:rsidP="00273067">
      <w:pPr>
        <w:pStyle w:val="Lijstalinea"/>
        <w:numPr>
          <w:ilvl w:val="0"/>
          <w:numId w:val="20"/>
        </w:numPr>
        <w:spacing w:line="240" w:lineRule="auto"/>
        <w:jc w:val="both"/>
        <w:rPr>
          <w:sz w:val="22"/>
          <w:szCs w:val="22"/>
        </w:rPr>
      </w:pPr>
      <w:r w:rsidRPr="00014359">
        <w:rPr>
          <w:sz w:val="22"/>
          <w:szCs w:val="22"/>
        </w:rPr>
        <w:lastRenderedPageBreak/>
        <w:t>Wij mogen dan op onze beurt uiterlijk 10 dagen na de tijdige ontvangst van uw e-mail of brief waarin u opzegt, schriftelijk aan u laten weten dat wij bereid zijn de zorg- en dienstverleningsovereenkomst ongewijzigd voort te zetten. In dat geval zal de wijziging niet op u van toepassing zijn en wordt de zorg- en dienstverleningsovereenkomst op basis van de ongewijzigde voorwaarden voortgezet. Als wij van voornoemd recht geen gebruik maken, stopt de zorg- en dienstverleningsovereenkomst in dat geval op de dag dat de wijziging(en) in werking treedt (treden).</w:t>
      </w:r>
    </w:p>
    <w:p w14:paraId="3860CB47" w14:textId="77777777" w:rsidR="00273067" w:rsidRPr="00014359" w:rsidRDefault="00273067" w:rsidP="00273067">
      <w:pPr>
        <w:spacing w:line="240" w:lineRule="auto"/>
        <w:jc w:val="both"/>
        <w:rPr>
          <w:b/>
          <w:color w:val="365F91" w:themeColor="accent1" w:themeShade="BF"/>
          <w:sz w:val="22"/>
          <w:szCs w:val="22"/>
        </w:rPr>
      </w:pPr>
      <w:r w:rsidRPr="00014359">
        <w:rPr>
          <w:b/>
          <w:color w:val="365F91" w:themeColor="accent1" w:themeShade="BF"/>
          <w:sz w:val="22"/>
          <w:szCs w:val="22"/>
        </w:rPr>
        <w:t xml:space="preserve">Mogen wij de zorg- en dienstverlening ook door anderen laten uitvoeren? </w:t>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Ja, dat mogen wij. Wij zijn bevoegd om na overleg met u (een deel van) de overeengekomen zorg en diensten door anderen te laten uitvoeren. Wij blijven wel verantwoordelijk voor de kwaliteit van de totale zorg en dienstverlening die u ontvangt.</w:t>
      </w:r>
    </w:p>
    <w:p w14:paraId="7463398F" w14:textId="52BE9FC4" w:rsidR="00273067" w:rsidRPr="00014359" w:rsidRDefault="00273067" w:rsidP="00273067">
      <w:pPr>
        <w:pStyle w:val="Kop1"/>
        <w:numPr>
          <w:ilvl w:val="1"/>
          <w:numId w:val="18"/>
        </w:numPr>
        <w:rPr>
          <w:rFonts w:asciiTheme="minorHAnsi" w:hAnsiTheme="minorHAnsi" w:cstheme="minorHAnsi"/>
          <w:sz w:val="28"/>
          <w:szCs w:val="28"/>
        </w:rPr>
      </w:pPr>
      <w:r w:rsidRPr="00014359">
        <w:rPr>
          <w:rFonts w:asciiTheme="minorHAnsi" w:hAnsiTheme="minorHAnsi" w:cstheme="minorHAnsi"/>
          <w:sz w:val="28"/>
          <w:szCs w:val="28"/>
        </w:rPr>
        <w:t xml:space="preserve"> </w:t>
      </w:r>
      <w:bookmarkStart w:id="4" w:name="_Toc137556865"/>
      <w:r w:rsidR="00054DF5" w:rsidRPr="00014359">
        <w:rPr>
          <w:rFonts w:asciiTheme="minorHAnsi" w:hAnsiTheme="minorHAnsi" w:cstheme="minorHAnsi"/>
          <w:sz w:val="28"/>
          <w:szCs w:val="28"/>
        </w:rPr>
        <w:t>Zorg</w:t>
      </w:r>
      <w:r w:rsidRPr="00014359">
        <w:rPr>
          <w:rFonts w:asciiTheme="minorHAnsi" w:hAnsiTheme="minorHAnsi" w:cstheme="minorHAnsi"/>
          <w:sz w:val="28"/>
          <w:szCs w:val="28"/>
        </w:rPr>
        <w:t>plan</w:t>
      </w:r>
      <w:bookmarkEnd w:id="4"/>
    </w:p>
    <w:p w14:paraId="1DA409D4" w14:textId="77777777" w:rsidR="00273067" w:rsidRPr="00014359" w:rsidRDefault="00273067" w:rsidP="00273067"/>
    <w:p w14:paraId="3919CCA1" w14:textId="5702DFCE" w:rsidR="00273067" w:rsidRPr="00014359" w:rsidRDefault="00054DF5" w:rsidP="00273067">
      <w:pPr>
        <w:spacing w:line="240" w:lineRule="auto"/>
        <w:jc w:val="both"/>
        <w:rPr>
          <w:sz w:val="22"/>
          <w:szCs w:val="22"/>
        </w:rPr>
      </w:pPr>
      <w:r w:rsidRPr="00014359">
        <w:rPr>
          <w:b/>
          <w:color w:val="365F91" w:themeColor="accent1" w:themeShade="BF"/>
          <w:sz w:val="22"/>
          <w:szCs w:val="22"/>
        </w:rPr>
        <w:t>Wat is een zorg</w:t>
      </w:r>
      <w:r w:rsidR="00273067" w:rsidRPr="00014359">
        <w:rPr>
          <w:b/>
          <w:color w:val="365F91" w:themeColor="accent1" w:themeShade="BF"/>
          <w:sz w:val="22"/>
          <w:szCs w:val="22"/>
        </w:rPr>
        <w:t>plan en hoe komt het tot stand?</w:t>
      </w:r>
      <w:r w:rsidRPr="00014359">
        <w:rPr>
          <w:b/>
          <w:color w:val="365F91" w:themeColor="accent1" w:themeShade="BF"/>
          <w:sz w:val="22"/>
          <w:szCs w:val="22"/>
        </w:rPr>
        <w:t xml:space="preserve"> </w:t>
      </w:r>
      <w:r w:rsidR="00E3680C" w:rsidRPr="00014359">
        <w:rPr>
          <w:b/>
          <w:color w:val="365F91" w:themeColor="accent1" w:themeShade="BF"/>
          <w:sz w:val="22"/>
          <w:szCs w:val="22"/>
        </w:rPr>
        <w:tab/>
      </w:r>
      <w:r w:rsidR="00E3680C" w:rsidRPr="00014359">
        <w:rPr>
          <w:b/>
          <w:color w:val="365F91" w:themeColor="accent1" w:themeShade="BF"/>
          <w:sz w:val="22"/>
          <w:szCs w:val="22"/>
        </w:rPr>
        <w:tab/>
      </w:r>
      <w:r w:rsidR="00E3680C" w:rsidRPr="00014359">
        <w:rPr>
          <w:b/>
          <w:color w:val="365F91" w:themeColor="accent1" w:themeShade="BF"/>
          <w:sz w:val="22"/>
          <w:szCs w:val="22"/>
        </w:rPr>
        <w:tab/>
      </w:r>
      <w:r w:rsidR="00E3680C" w:rsidRPr="00014359">
        <w:rPr>
          <w:b/>
          <w:color w:val="365F91" w:themeColor="accent1" w:themeShade="BF"/>
          <w:sz w:val="22"/>
          <w:szCs w:val="22"/>
        </w:rPr>
        <w:tab/>
      </w:r>
      <w:r w:rsidR="00E3680C" w:rsidRPr="00014359">
        <w:rPr>
          <w:b/>
          <w:color w:val="365F91" w:themeColor="accent1" w:themeShade="BF"/>
          <w:sz w:val="22"/>
          <w:szCs w:val="22"/>
        </w:rPr>
        <w:tab/>
      </w:r>
      <w:r w:rsidR="00E3680C" w:rsidRPr="00014359">
        <w:rPr>
          <w:b/>
          <w:color w:val="365F91" w:themeColor="accent1" w:themeShade="BF"/>
          <w:sz w:val="22"/>
          <w:szCs w:val="22"/>
        </w:rPr>
        <w:tab/>
        <w:t xml:space="preserve">         </w:t>
      </w:r>
      <w:r w:rsidRPr="00014359">
        <w:rPr>
          <w:sz w:val="22"/>
          <w:szCs w:val="22"/>
        </w:rPr>
        <w:t>In het zorg</w:t>
      </w:r>
      <w:r w:rsidR="00273067" w:rsidRPr="00014359">
        <w:rPr>
          <w:sz w:val="22"/>
          <w:szCs w:val="22"/>
        </w:rPr>
        <w:t xml:space="preserve">plan wordt bij de start van onze zorg- en dienstverlening de afspraken over de uitvoering van de zorg- en dienstverleningsovereenkomst en de uitkomsten van </w:t>
      </w:r>
      <w:r w:rsidRPr="00014359">
        <w:rPr>
          <w:sz w:val="22"/>
          <w:szCs w:val="22"/>
        </w:rPr>
        <w:t>zorgplanevaluatie</w:t>
      </w:r>
      <w:r w:rsidR="00273067" w:rsidRPr="00014359">
        <w:rPr>
          <w:sz w:val="22"/>
          <w:szCs w:val="22"/>
        </w:rPr>
        <w:t xml:space="preserve"> schriftel</w:t>
      </w:r>
      <w:r w:rsidRPr="00014359">
        <w:rPr>
          <w:sz w:val="22"/>
          <w:szCs w:val="22"/>
        </w:rPr>
        <w:t>ijk vastgelegd. Het zorg</w:t>
      </w:r>
      <w:r w:rsidR="00273067" w:rsidRPr="00014359">
        <w:rPr>
          <w:sz w:val="22"/>
          <w:szCs w:val="22"/>
        </w:rPr>
        <w:t>plan is daarmee een onderdeel van de zorg- en dienstverleningsovereenkomst dat helemaal op u is</w:t>
      </w:r>
      <w:r w:rsidRPr="00014359">
        <w:rPr>
          <w:sz w:val="22"/>
          <w:szCs w:val="22"/>
        </w:rPr>
        <w:t xml:space="preserve"> toegeschreven. Het zorg</w:t>
      </w:r>
      <w:r w:rsidR="00273067" w:rsidRPr="00014359">
        <w:rPr>
          <w:sz w:val="22"/>
          <w:szCs w:val="22"/>
        </w:rPr>
        <w:t>plan wordt regelmatig geëvalueerd en gea</w:t>
      </w:r>
      <w:r w:rsidRPr="00014359">
        <w:rPr>
          <w:sz w:val="22"/>
          <w:szCs w:val="22"/>
        </w:rPr>
        <w:t>ctualiseerd. In het zorg</w:t>
      </w:r>
      <w:r w:rsidR="00273067" w:rsidRPr="00014359">
        <w:rPr>
          <w:sz w:val="22"/>
          <w:szCs w:val="22"/>
        </w:rPr>
        <w:t>plan sluiten wij zoveel mogelijk aan bij uw wensen en mogelijkheden.</w:t>
      </w:r>
    </w:p>
    <w:p w14:paraId="2DCC0253" w14:textId="01401278" w:rsidR="00273067" w:rsidRPr="00014359" w:rsidRDefault="00273067" w:rsidP="00273067">
      <w:pPr>
        <w:spacing w:line="240" w:lineRule="auto"/>
        <w:jc w:val="both"/>
        <w:rPr>
          <w:sz w:val="22"/>
          <w:szCs w:val="22"/>
        </w:rPr>
      </w:pPr>
      <w:r w:rsidRPr="00014359">
        <w:rPr>
          <w:sz w:val="22"/>
          <w:szCs w:val="22"/>
        </w:rPr>
        <w:t xml:space="preserve">U kunt bij de </w:t>
      </w:r>
      <w:r w:rsidR="00054DF5" w:rsidRPr="00014359">
        <w:rPr>
          <w:sz w:val="22"/>
          <w:szCs w:val="22"/>
        </w:rPr>
        <w:t>zorgplan</w:t>
      </w:r>
      <w:r w:rsidRPr="00014359">
        <w:rPr>
          <w:sz w:val="22"/>
          <w:szCs w:val="22"/>
        </w:rPr>
        <w:t>evaluatie een onafhankelijke cliëntondersteuner meenemen. Het zorgkantoor of de gemeente kan dit voor u regelen. Vóór de eerste evaluatie bespreking wijzen wij u op deze mogelijkheid.</w:t>
      </w:r>
    </w:p>
    <w:p w14:paraId="0681E8B9" w14:textId="772A8F67" w:rsidR="00273067" w:rsidRPr="00014359" w:rsidRDefault="00273067" w:rsidP="00273067">
      <w:pPr>
        <w:spacing w:after="0" w:line="240" w:lineRule="auto"/>
        <w:rPr>
          <w:sz w:val="22"/>
          <w:szCs w:val="22"/>
        </w:rPr>
      </w:pPr>
      <w:r w:rsidRPr="00014359">
        <w:rPr>
          <w:b/>
          <w:color w:val="365F91" w:themeColor="accent1" w:themeShade="BF"/>
          <w:sz w:val="22"/>
          <w:szCs w:val="22"/>
        </w:rPr>
        <w:t xml:space="preserve">Wat gebeurt er tijdens een </w:t>
      </w:r>
      <w:r w:rsidR="00054DF5" w:rsidRPr="00014359">
        <w:rPr>
          <w:b/>
          <w:color w:val="365F91" w:themeColor="accent1" w:themeShade="BF"/>
          <w:sz w:val="22"/>
          <w:szCs w:val="22"/>
        </w:rPr>
        <w:t>zorgplanevaluatie</w:t>
      </w:r>
      <w:r w:rsidRPr="00014359">
        <w:rPr>
          <w:b/>
          <w:color w:val="365F91" w:themeColor="accent1" w:themeShade="BF"/>
          <w:sz w:val="22"/>
          <w:szCs w:val="22"/>
        </w:rPr>
        <w:t>?</w:t>
      </w:r>
      <w:r w:rsidRPr="00014359">
        <w:rPr>
          <w:sz w:val="22"/>
          <w:szCs w:val="22"/>
        </w:rPr>
        <w:t xml:space="preserve">                                                                                                Tijdens de </w:t>
      </w:r>
      <w:r w:rsidR="00054DF5" w:rsidRPr="00014359">
        <w:rPr>
          <w:sz w:val="22"/>
          <w:szCs w:val="22"/>
        </w:rPr>
        <w:t>zorgplan</w:t>
      </w:r>
      <w:r w:rsidRPr="00014359">
        <w:rPr>
          <w:sz w:val="22"/>
          <w:szCs w:val="22"/>
        </w:rPr>
        <w:t>evaluatie eva</w:t>
      </w:r>
      <w:r w:rsidR="00054DF5" w:rsidRPr="00014359">
        <w:rPr>
          <w:sz w:val="22"/>
          <w:szCs w:val="22"/>
        </w:rPr>
        <w:t>lueert u samen met uw contactpersoon het zorg</w:t>
      </w:r>
      <w:r w:rsidRPr="00014359">
        <w:rPr>
          <w:sz w:val="22"/>
          <w:szCs w:val="22"/>
        </w:rPr>
        <w:t>plan en bespreekt u hoe de zorg- en dienstverlening verloopt en of er aanpassingen nodig zijn. Wij bespreken dan bovendien:</w:t>
      </w:r>
    </w:p>
    <w:p w14:paraId="40C9A805" w14:textId="77777777" w:rsidR="00273067" w:rsidRPr="00014359" w:rsidRDefault="00273067" w:rsidP="00273067">
      <w:pPr>
        <w:pStyle w:val="Lijstalinea"/>
        <w:numPr>
          <w:ilvl w:val="0"/>
          <w:numId w:val="6"/>
        </w:numPr>
        <w:spacing w:after="0" w:line="240" w:lineRule="auto"/>
        <w:jc w:val="both"/>
        <w:rPr>
          <w:sz w:val="22"/>
          <w:szCs w:val="22"/>
        </w:rPr>
      </w:pPr>
      <w:r w:rsidRPr="00014359">
        <w:rPr>
          <w:sz w:val="22"/>
          <w:szCs w:val="22"/>
        </w:rPr>
        <w:t>hoe u graag wilt leven en welke ondersteuning u van ons zou willen ontvangen;</w:t>
      </w:r>
    </w:p>
    <w:p w14:paraId="133FA51B" w14:textId="77777777" w:rsidR="00273067" w:rsidRPr="00014359" w:rsidRDefault="00273067" w:rsidP="00273067">
      <w:pPr>
        <w:pStyle w:val="Lijstalinea"/>
        <w:numPr>
          <w:ilvl w:val="0"/>
          <w:numId w:val="6"/>
        </w:numPr>
        <w:spacing w:after="0" w:line="240" w:lineRule="auto"/>
        <w:jc w:val="both"/>
        <w:rPr>
          <w:sz w:val="22"/>
          <w:szCs w:val="22"/>
        </w:rPr>
      </w:pPr>
      <w:r w:rsidRPr="00014359">
        <w:rPr>
          <w:sz w:val="22"/>
          <w:szCs w:val="22"/>
        </w:rPr>
        <w:t>uw gezondheidstoestand en de daarmee samenhangende risico’s voor gezondheid en welzijn;</w:t>
      </w:r>
    </w:p>
    <w:p w14:paraId="0BADB5C2" w14:textId="77777777" w:rsidR="00273067" w:rsidRPr="00014359" w:rsidRDefault="00273067" w:rsidP="00273067">
      <w:pPr>
        <w:pStyle w:val="Lijstalinea"/>
        <w:numPr>
          <w:ilvl w:val="0"/>
          <w:numId w:val="6"/>
        </w:numPr>
        <w:spacing w:after="0" w:line="240" w:lineRule="auto"/>
        <w:jc w:val="both"/>
        <w:rPr>
          <w:sz w:val="22"/>
          <w:szCs w:val="22"/>
        </w:rPr>
      </w:pPr>
      <w:r w:rsidRPr="00014359">
        <w:rPr>
          <w:sz w:val="22"/>
          <w:szCs w:val="22"/>
        </w:rPr>
        <w:t>de doelen van de zorgverlening voor een bepaalde periode en hoe wij die met u zullen proberen te bereiken;</w:t>
      </w:r>
    </w:p>
    <w:p w14:paraId="222288C1" w14:textId="77777777" w:rsidR="00273067" w:rsidRPr="00014359" w:rsidRDefault="00273067" w:rsidP="00273067">
      <w:pPr>
        <w:pStyle w:val="Lijstalinea"/>
        <w:numPr>
          <w:ilvl w:val="0"/>
          <w:numId w:val="6"/>
        </w:numPr>
        <w:spacing w:line="240" w:lineRule="auto"/>
        <w:jc w:val="both"/>
        <w:rPr>
          <w:sz w:val="22"/>
          <w:szCs w:val="22"/>
        </w:rPr>
      </w:pPr>
      <w:r w:rsidRPr="00014359">
        <w:rPr>
          <w:sz w:val="22"/>
          <w:szCs w:val="22"/>
        </w:rPr>
        <w:t>de zorgverleners die voor de zorgverlening verantwoordelijk zijn, de wijze waarop afstemming tussen die zorgverleners plaatsvindt en wie uw aanspreekpunt is;</w:t>
      </w:r>
    </w:p>
    <w:p w14:paraId="21E50D36" w14:textId="77777777" w:rsidR="00273067" w:rsidRPr="00014359" w:rsidRDefault="00273067" w:rsidP="00273067">
      <w:pPr>
        <w:pStyle w:val="Lijstalinea"/>
        <w:numPr>
          <w:ilvl w:val="0"/>
          <w:numId w:val="6"/>
        </w:numPr>
        <w:spacing w:line="240" w:lineRule="auto"/>
        <w:jc w:val="both"/>
        <w:rPr>
          <w:sz w:val="22"/>
          <w:szCs w:val="22"/>
        </w:rPr>
      </w:pPr>
      <w:r w:rsidRPr="00014359">
        <w:rPr>
          <w:sz w:val="22"/>
          <w:szCs w:val="22"/>
        </w:rPr>
        <w:t>welke familieleden of anderen bij de zorg- en dienstverlening worden betrokken of van ons informatie krijgen over de zorgverlening en hoe wij dat zullen doen;</w:t>
      </w:r>
    </w:p>
    <w:p w14:paraId="6B3893D3" w14:textId="197EEBEC" w:rsidR="00273067" w:rsidRPr="00014359" w:rsidRDefault="00273067" w:rsidP="00273067">
      <w:pPr>
        <w:pStyle w:val="Lijstalinea"/>
        <w:numPr>
          <w:ilvl w:val="0"/>
          <w:numId w:val="6"/>
        </w:numPr>
        <w:spacing w:line="240" w:lineRule="auto"/>
        <w:jc w:val="both"/>
        <w:rPr>
          <w:sz w:val="22"/>
          <w:szCs w:val="22"/>
        </w:rPr>
      </w:pPr>
      <w:r w:rsidRPr="00014359">
        <w:rPr>
          <w:sz w:val="22"/>
          <w:szCs w:val="22"/>
        </w:rPr>
        <w:t xml:space="preserve">hoe vaak en waarom het </w:t>
      </w:r>
      <w:r w:rsidR="00054DF5" w:rsidRPr="00014359">
        <w:rPr>
          <w:sz w:val="22"/>
          <w:szCs w:val="22"/>
        </w:rPr>
        <w:t>zorg</w:t>
      </w:r>
      <w:r w:rsidRPr="00014359">
        <w:rPr>
          <w:sz w:val="22"/>
          <w:szCs w:val="22"/>
        </w:rPr>
        <w:t>plan met u zal worden besproken en aangepast als dat vaker is dan twee keer per jaar.</w:t>
      </w:r>
    </w:p>
    <w:p w14:paraId="748C033B" w14:textId="5736E063" w:rsidR="00273067" w:rsidRPr="00014359" w:rsidRDefault="00054DF5" w:rsidP="00273067">
      <w:pPr>
        <w:spacing w:line="240" w:lineRule="auto"/>
        <w:rPr>
          <w:sz w:val="22"/>
          <w:szCs w:val="22"/>
        </w:rPr>
      </w:pPr>
      <w:r w:rsidRPr="00014359">
        <w:rPr>
          <w:b/>
          <w:color w:val="365F91" w:themeColor="accent1" w:themeShade="BF"/>
          <w:sz w:val="22"/>
          <w:szCs w:val="22"/>
        </w:rPr>
        <w:t>Hoe vaak wordt het zorg</w:t>
      </w:r>
      <w:r w:rsidR="00273067" w:rsidRPr="00014359">
        <w:rPr>
          <w:b/>
          <w:color w:val="365F91" w:themeColor="accent1" w:themeShade="BF"/>
          <w:sz w:val="22"/>
          <w:szCs w:val="22"/>
        </w:rPr>
        <w:t xml:space="preserve">plan aangepast?                                                                                                            </w:t>
      </w:r>
      <w:r w:rsidR="00273067" w:rsidRPr="00014359">
        <w:rPr>
          <w:sz w:val="22"/>
          <w:szCs w:val="22"/>
        </w:rPr>
        <w:t>Binnen uiterlijk zes weken na aanvang van de zorg- en dienstverleningsove</w:t>
      </w:r>
      <w:r w:rsidRPr="00014359">
        <w:rPr>
          <w:sz w:val="22"/>
          <w:szCs w:val="22"/>
        </w:rPr>
        <w:t>reenkomst wordt het zorg</w:t>
      </w:r>
      <w:r w:rsidR="00273067" w:rsidRPr="00014359">
        <w:rPr>
          <w:sz w:val="22"/>
          <w:szCs w:val="22"/>
        </w:rPr>
        <w:t xml:space="preserve">plan samen met u opgesteld. Vervolgens wordt het </w:t>
      </w:r>
      <w:r w:rsidRPr="00014359">
        <w:rPr>
          <w:sz w:val="22"/>
          <w:szCs w:val="22"/>
        </w:rPr>
        <w:t>zorg</w:t>
      </w:r>
      <w:r w:rsidR="00273067" w:rsidRPr="00014359">
        <w:rPr>
          <w:sz w:val="22"/>
          <w:szCs w:val="22"/>
        </w:rPr>
        <w:t>plan halfjaarlijks geëvalueerd. Na een evaluatie zullen wij er steeds binnen zes weken voor zorgen dat d</w:t>
      </w:r>
      <w:r w:rsidR="00E3680C" w:rsidRPr="00014359">
        <w:rPr>
          <w:sz w:val="22"/>
          <w:szCs w:val="22"/>
        </w:rPr>
        <w:t>e uitkomsten in het zorg</w:t>
      </w:r>
      <w:r w:rsidR="00273067" w:rsidRPr="00014359">
        <w:rPr>
          <w:sz w:val="22"/>
          <w:szCs w:val="22"/>
        </w:rPr>
        <w:t>plan worden opgenomen. U krijg</w:t>
      </w:r>
      <w:r w:rsidR="00E3680C" w:rsidRPr="00014359">
        <w:rPr>
          <w:sz w:val="22"/>
          <w:szCs w:val="22"/>
        </w:rPr>
        <w:t>t een kopie van het zorg</w:t>
      </w:r>
      <w:r w:rsidR="00273067" w:rsidRPr="00014359">
        <w:rPr>
          <w:sz w:val="22"/>
          <w:szCs w:val="22"/>
        </w:rPr>
        <w:t>plan en ondertekent het dan binnen twee weken.</w:t>
      </w:r>
    </w:p>
    <w:p w14:paraId="0D9D07E6" w14:textId="77777777" w:rsidR="0093172E" w:rsidRDefault="0093172E">
      <w:pPr>
        <w:rPr>
          <w:b/>
          <w:color w:val="365F91" w:themeColor="accent1" w:themeShade="BF"/>
          <w:sz w:val="22"/>
          <w:szCs w:val="22"/>
        </w:rPr>
      </w:pPr>
      <w:r>
        <w:rPr>
          <w:b/>
          <w:color w:val="365F91" w:themeColor="accent1" w:themeShade="BF"/>
          <w:sz w:val="22"/>
          <w:szCs w:val="22"/>
        </w:rPr>
        <w:br w:type="page"/>
      </w:r>
    </w:p>
    <w:p w14:paraId="3A64D8C2" w14:textId="4CE1CDB2" w:rsidR="00273067" w:rsidRPr="00014359" w:rsidRDefault="00273067" w:rsidP="00273067">
      <w:pPr>
        <w:spacing w:after="0" w:line="240" w:lineRule="auto"/>
        <w:rPr>
          <w:b/>
          <w:color w:val="365F91" w:themeColor="accent1" w:themeShade="BF"/>
          <w:sz w:val="22"/>
          <w:szCs w:val="22"/>
        </w:rPr>
      </w:pPr>
      <w:r w:rsidRPr="00014359">
        <w:rPr>
          <w:b/>
          <w:color w:val="365F91" w:themeColor="accent1" w:themeShade="BF"/>
          <w:sz w:val="22"/>
          <w:szCs w:val="22"/>
        </w:rPr>
        <w:lastRenderedPageBreak/>
        <w:t>Moet u he</w:t>
      </w:r>
      <w:r w:rsidR="00E3680C" w:rsidRPr="00014359">
        <w:rPr>
          <w:b/>
          <w:color w:val="365F91" w:themeColor="accent1" w:themeShade="BF"/>
          <w:sz w:val="22"/>
          <w:szCs w:val="22"/>
        </w:rPr>
        <w:t>t eens zijn met het zorg</w:t>
      </w:r>
      <w:r w:rsidRPr="00014359">
        <w:rPr>
          <w:b/>
          <w:color w:val="365F91" w:themeColor="accent1" w:themeShade="BF"/>
          <w:sz w:val="22"/>
          <w:szCs w:val="22"/>
        </w:rPr>
        <w:t xml:space="preserve">plan?     </w:t>
      </w:r>
    </w:p>
    <w:p w14:paraId="49DC5AB9" w14:textId="5507A44A" w:rsidR="00273067" w:rsidRPr="00014359" w:rsidRDefault="00273067" w:rsidP="00273067">
      <w:pPr>
        <w:spacing w:after="0" w:line="240" w:lineRule="auto"/>
        <w:rPr>
          <w:b/>
          <w:color w:val="365F91" w:themeColor="accent1" w:themeShade="BF"/>
          <w:sz w:val="22"/>
          <w:szCs w:val="22"/>
        </w:rPr>
      </w:pPr>
      <w:r w:rsidRPr="00014359">
        <w:rPr>
          <w:sz w:val="22"/>
          <w:szCs w:val="22"/>
        </w:rPr>
        <w:t>Wij proberen overeenstemming met u t</w:t>
      </w:r>
      <w:r w:rsidR="00E3680C" w:rsidRPr="00014359">
        <w:rPr>
          <w:sz w:val="22"/>
          <w:szCs w:val="22"/>
        </w:rPr>
        <w:t>e bereiken over het zorg</w:t>
      </w:r>
      <w:r w:rsidRPr="00014359">
        <w:rPr>
          <w:sz w:val="22"/>
          <w:szCs w:val="22"/>
        </w:rPr>
        <w:t>plan. Als dat toch niet lukt of als u geen toestemming geeft voor (delen van) onze zorg- en/of dienstverlenin</w:t>
      </w:r>
      <w:r w:rsidR="00E3680C" w:rsidRPr="00014359">
        <w:rPr>
          <w:sz w:val="22"/>
          <w:szCs w:val="22"/>
        </w:rPr>
        <w:t>g, wordt dat in het zorg</w:t>
      </w:r>
      <w:r w:rsidRPr="00014359">
        <w:rPr>
          <w:sz w:val="22"/>
          <w:szCs w:val="22"/>
        </w:rPr>
        <w:t>plan vermeld en zo nodig afgestemd met gemeen</w:t>
      </w:r>
      <w:r w:rsidR="00E3680C" w:rsidRPr="00014359">
        <w:rPr>
          <w:sz w:val="22"/>
          <w:szCs w:val="22"/>
        </w:rPr>
        <w:t xml:space="preserve">te, zorgkantoor of zorgverzekeraar. </w:t>
      </w:r>
    </w:p>
    <w:p w14:paraId="259159A7" w14:textId="77777777" w:rsidR="00273067" w:rsidRPr="00014359" w:rsidRDefault="00273067" w:rsidP="00273067">
      <w:pPr>
        <w:spacing w:line="240" w:lineRule="auto"/>
        <w:jc w:val="both"/>
        <w:rPr>
          <w:sz w:val="22"/>
          <w:szCs w:val="22"/>
        </w:rPr>
      </w:pPr>
      <w:r w:rsidRPr="00014359">
        <w:rPr>
          <w:sz w:val="22"/>
          <w:szCs w:val="22"/>
        </w:rPr>
        <w:t>U ondertekent het zorgplan vervolgens.</w:t>
      </w:r>
    </w:p>
    <w:p w14:paraId="54292B77" w14:textId="286CAA39" w:rsidR="00273067" w:rsidRPr="00014359" w:rsidRDefault="00273067" w:rsidP="00273067">
      <w:pPr>
        <w:spacing w:after="0" w:line="240" w:lineRule="auto"/>
        <w:jc w:val="both"/>
        <w:rPr>
          <w:sz w:val="22"/>
          <w:szCs w:val="22"/>
        </w:rPr>
      </w:pPr>
      <w:r w:rsidRPr="00014359">
        <w:rPr>
          <w:b/>
          <w:color w:val="365F91" w:themeColor="accent1" w:themeShade="BF"/>
          <w:sz w:val="22"/>
          <w:szCs w:val="22"/>
        </w:rPr>
        <w:t xml:space="preserve">Wat als wij of u </w:t>
      </w:r>
      <w:r w:rsidR="00E3680C" w:rsidRPr="00014359">
        <w:rPr>
          <w:b/>
          <w:color w:val="365F91" w:themeColor="accent1" w:themeShade="BF"/>
          <w:sz w:val="22"/>
          <w:szCs w:val="22"/>
        </w:rPr>
        <w:t>de afspraken in het zorg</w:t>
      </w:r>
      <w:r w:rsidRPr="00014359">
        <w:rPr>
          <w:b/>
          <w:color w:val="365F91" w:themeColor="accent1" w:themeShade="BF"/>
          <w:sz w:val="22"/>
          <w:szCs w:val="22"/>
        </w:rPr>
        <w:t xml:space="preserve">plan niet kunnen nakomen? </w:t>
      </w:r>
      <w:r w:rsidRPr="00014359">
        <w:rPr>
          <w:sz w:val="22"/>
          <w:szCs w:val="22"/>
        </w:rPr>
        <w:t xml:space="preserve">                                                          </w:t>
      </w:r>
    </w:p>
    <w:p w14:paraId="632CA67F" w14:textId="77777777" w:rsidR="00E3680C" w:rsidRPr="00014359" w:rsidRDefault="00273067" w:rsidP="00E3680C">
      <w:pPr>
        <w:spacing w:after="0" w:line="240" w:lineRule="auto"/>
        <w:jc w:val="both"/>
        <w:rPr>
          <w:sz w:val="22"/>
          <w:szCs w:val="22"/>
        </w:rPr>
      </w:pPr>
      <w:r w:rsidRPr="00014359">
        <w:rPr>
          <w:sz w:val="22"/>
          <w:szCs w:val="22"/>
        </w:rPr>
        <w:t xml:space="preserve">Als wij de zorg- en dienstverlening niet volgens het </w:t>
      </w:r>
      <w:r w:rsidR="00E3680C" w:rsidRPr="00014359">
        <w:rPr>
          <w:sz w:val="22"/>
          <w:szCs w:val="22"/>
        </w:rPr>
        <w:t>zorg</w:t>
      </w:r>
      <w:r w:rsidRPr="00014359">
        <w:rPr>
          <w:sz w:val="22"/>
          <w:szCs w:val="22"/>
        </w:rPr>
        <w:t xml:space="preserve">plan kunnen uitvoeren, laten wij u dat zo snel mogelijk weten. Wij wijzen u op de mogelijkheid hierover een klacht in te dienen en zullen ons best doen de zorg- en dienstverlening alsnog volgens het </w:t>
      </w:r>
      <w:r w:rsidR="00E3680C" w:rsidRPr="00014359">
        <w:rPr>
          <w:sz w:val="22"/>
          <w:szCs w:val="22"/>
        </w:rPr>
        <w:t>zorg</w:t>
      </w:r>
      <w:r w:rsidRPr="00014359">
        <w:rPr>
          <w:sz w:val="22"/>
          <w:szCs w:val="22"/>
        </w:rPr>
        <w:t xml:space="preserve">plan uit te voeren. </w:t>
      </w:r>
      <w:r w:rsidR="00E3680C" w:rsidRPr="00014359">
        <w:rPr>
          <w:sz w:val="22"/>
          <w:szCs w:val="22"/>
        </w:rPr>
        <w:t>Slagen wij daar niet in,</w:t>
      </w:r>
    </w:p>
    <w:p w14:paraId="4A755F3A" w14:textId="24FF5AA7" w:rsidR="00273067" w:rsidRPr="00014359" w:rsidRDefault="00E3680C" w:rsidP="00E3680C">
      <w:pPr>
        <w:spacing w:after="0" w:line="240" w:lineRule="auto"/>
        <w:jc w:val="both"/>
        <w:rPr>
          <w:sz w:val="22"/>
          <w:szCs w:val="22"/>
        </w:rPr>
      </w:pPr>
      <w:r w:rsidRPr="00014359">
        <w:rPr>
          <w:sz w:val="22"/>
          <w:szCs w:val="22"/>
        </w:rPr>
        <w:t xml:space="preserve">dan kunt u de overeenkomst opzeggen met inachtneming van een redelijke opzegtermijn. </w:t>
      </w:r>
    </w:p>
    <w:p w14:paraId="13D31C99" w14:textId="02431EC5" w:rsidR="00273067" w:rsidRPr="00014359" w:rsidRDefault="00273067" w:rsidP="00273067">
      <w:pPr>
        <w:spacing w:line="240" w:lineRule="auto"/>
        <w:jc w:val="both"/>
        <w:rPr>
          <w:sz w:val="22"/>
          <w:szCs w:val="22"/>
        </w:rPr>
      </w:pPr>
      <w:r w:rsidRPr="00014359">
        <w:rPr>
          <w:sz w:val="22"/>
          <w:szCs w:val="22"/>
        </w:rPr>
        <w:t xml:space="preserve">Als het voor u onmogelijk is om de zorg- en dienstverlening te ontvangen, vertelt u ons dat zo snel mogelijk en in ieder geval 24 uur voor aanvang van de afspraak. Bijvoorbeeld als u met vakantie bent of een dagje niet aanwezig kunt zijn. Als u dit niet doet, kunnen wij </w:t>
      </w:r>
      <w:r w:rsidR="00E3680C" w:rsidRPr="00014359">
        <w:rPr>
          <w:sz w:val="22"/>
          <w:szCs w:val="22"/>
        </w:rPr>
        <w:t>kosten</w:t>
      </w:r>
      <w:r w:rsidRPr="00014359">
        <w:rPr>
          <w:color w:val="7F7F7F" w:themeColor="text1" w:themeTint="80"/>
          <w:sz w:val="22"/>
          <w:szCs w:val="22"/>
        </w:rPr>
        <w:t xml:space="preserve"> </w:t>
      </w:r>
      <w:r w:rsidRPr="00014359">
        <w:rPr>
          <w:sz w:val="22"/>
          <w:szCs w:val="22"/>
        </w:rPr>
        <w:t>bij u in rekening brengen, tenzij u kunt aantonen dat u absoluut niet in staat was u op tijd af te melden. De kosten zijn niet hoger dan de werkelijk gemaakte kosten.</w:t>
      </w:r>
    </w:p>
    <w:p w14:paraId="24FCDBF8" w14:textId="77777777" w:rsidR="00273067" w:rsidRPr="00014359" w:rsidRDefault="00273067" w:rsidP="00273067">
      <w:pPr>
        <w:pStyle w:val="Kop1"/>
        <w:numPr>
          <w:ilvl w:val="1"/>
          <w:numId w:val="18"/>
        </w:numPr>
        <w:rPr>
          <w:rFonts w:asciiTheme="minorHAnsi" w:hAnsiTheme="minorHAnsi" w:cstheme="minorHAnsi"/>
          <w:sz w:val="28"/>
          <w:szCs w:val="28"/>
        </w:rPr>
      </w:pPr>
      <w:r w:rsidRPr="00014359">
        <w:rPr>
          <w:rFonts w:asciiTheme="minorHAnsi" w:hAnsiTheme="minorHAnsi" w:cstheme="minorHAnsi"/>
          <w:sz w:val="28"/>
          <w:szCs w:val="28"/>
        </w:rPr>
        <w:t xml:space="preserve"> </w:t>
      </w:r>
      <w:bookmarkStart w:id="5" w:name="_Toc137556866"/>
      <w:r w:rsidRPr="00014359">
        <w:rPr>
          <w:rFonts w:asciiTheme="minorHAnsi" w:hAnsiTheme="minorHAnsi" w:cstheme="minorHAnsi"/>
          <w:sz w:val="28"/>
          <w:szCs w:val="28"/>
        </w:rPr>
        <w:t>Persoonsgegevens en privacy</w:t>
      </w:r>
      <w:bookmarkEnd w:id="5"/>
    </w:p>
    <w:p w14:paraId="138F9063" w14:textId="77777777" w:rsidR="00273067" w:rsidRPr="00014359" w:rsidRDefault="00273067" w:rsidP="00273067"/>
    <w:p w14:paraId="05A2F0E6" w14:textId="77777777" w:rsidR="00273067" w:rsidRPr="00014359" w:rsidRDefault="00273067" w:rsidP="00273067">
      <w:pPr>
        <w:spacing w:after="0" w:line="240" w:lineRule="auto"/>
        <w:jc w:val="both"/>
        <w:rPr>
          <w:b/>
          <w:color w:val="365F91" w:themeColor="accent1" w:themeShade="BF"/>
          <w:sz w:val="22"/>
          <w:szCs w:val="22"/>
        </w:rPr>
      </w:pPr>
      <w:r w:rsidRPr="00014359">
        <w:rPr>
          <w:b/>
          <w:color w:val="365F91" w:themeColor="accent1" w:themeShade="BF"/>
          <w:sz w:val="22"/>
          <w:szCs w:val="22"/>
        </w:rPr>
        <w:t>Hoe wordt er omgegaan met mijn privacy?</w:t>
      </w:r>
    </w:p>
    <w:p w14:paraId="57004D3E" w14:textId="77777777" w:rsidR="00273067" w:rsidRPr="00014359" w:rsidRDefault="00273067" w:rsidP="00273067">
      <w:pPr>
        <w:spacing w:after="0" w:line="240" w:lineRule="auto"/>
        <w:jc w:val="both"/>
        <w:rPr>
          <w:sz w:val="22"/>
          <w:szCs w:val="22"/>
        </w:rPr>
      </w:pPr>
      <w:r w:rsidRPr="00014359">
        <w:rPr>
          <w:sz w:val="22"/>
          <w:szCs w:val="22"/>
        </w:rPr>
        <w:t xml:space="preserve">Wij gaan </w:t>
      </w:r>
      <w:bookmarkStart w:id="6" w:name="_GoBack"/>
      <w:bookmarkEnd w:id="6"/>
      <w:r w:rsidRPr="00C5001D">
        <w:rPr>
          <w:sz w:val="22"/>
          <w:szCs w:val="22"/>
        </w:rPr>
        <w:t>zeer zorgvuldig om met uw privacy en houden ons daarbij aan de geldende wet- en regelgeving. Hoe we dat doen kunt u lezen in onze privacyverklaring die op onze website staat.</w:t>
      </w:r>
      <w:r w:rsidRPr="00014359">
        <w:rPr>
          <w:sz w:val="22"/>
          <w:szCs w:val="22"/>
        </w:rPr>
        <w:t xml:space="preserve"> </w:t>
      </w:r>
    </w:p>
    <w:p w14:paraId="41A02B60" w14:textId="548D51BC" w:rsidR="00273067" w:rsidRPr="00014359" w:rsidRDefault="00273067" w:rsidP="00273067">
      <w:pPr>
        <w:spacing w:before="240" w:line="240" w:lineRule="auto"/>
        <w:jc w:val="both"/>
        <w:rPr>
          <w:sz w:val="22"/>
          <w:szCs w:val="22"/>
        </w:rPr>
      </w:pPr>
      <w:r w:rsidRPr="00014359">
        <w:rPr>
          <w:b/>
          <w:color w:val="365F91" w:themeColor="accent1" w:themeShade="BF"/>
          <w:sz w:val="22"/>
          <w:szCs w:val="22"/>
        </w:rPr>
        <w:t xml:space="preserve">Is er een zorgdossier?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Ja, in het zorgdossier bewaren wij gegevens over u die van belang zijn voor het nakomen van de zorg- en dienstverlenin</w:t>
      </w:r>
      <w:r w:rsidR="00014359">
        <w:rPr>
          <w:sz w:val="22"/>
          <w:szCs w:val="22"/>
        </w:rPr>
        <w:t>gsovereenkomst. Het zorg</w:t>
      </w:r>
      <w:r w:rsidRPr="00014359">
        <w:rPr>
          <w:sz w:val="22"/>
          <w:szCs w:val="22"/>
        </w:rPr>
        <w:t>plan maakt deel uit van het zorgdossier. Het zorgdossier is ons eigendom.</w:t>
      </w:r>
    </w:p>
    <w:p w14:paraId="38ACD246" w14:textId="77777777" w:rsidR="00273067" w:rsidRPr="00014359" w:rsidRDefault="00273067" w:rsidP="00273067">
      <w:pPr>
        <w:spacing w:after="0" w:line="240" w:lineRule="auto"/>
        <w:jc w:val="both"/>
        <w:rPr>
          <w:sz w:val="22"/>
          <w:szCs w:val="22"/>
        </w:rPr>
      </w:pPr>
      <w:r w:rsidRPr="00014359">
        <w:rPr>
          <w:b/>
          <w:color w:val="365F91" w:themeColor="accent1" w:themeShade="BF"/>
          <w:sz w:val="22"/>
          <w:szCs w:val="22"/>
        </w:rPr>
        <w:t xml:space="preserve">Welke regels gelden er voor het bijhouden en bewaren van het zorgdossier?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Wij houden ons bij het bijhouden en bewaren van het zorgdossier aan de geldende wet- en regelgeving. Dat betekent het volgende:</w:t>
      </w:r>
    </w:p>
    <w:p w14:paraId="590B9D72" w14:textId="228AF0F6" w:rsidR="00273067" w:rsidRPr="00014359" w:rsidRDefault="00273067" w:rsidP="00273067">
      <w:pPr>
        <w:pStyle w:val="Lijstalinea"/>
        <w:numPr>
          <w:ilvl w:val="0"/>
          <w:numId w:val="7"/>
        </w:numPr>
        <w:spacing w:after="0" w:line="240" w:lineRule="auto"/>
        <w:jc w:val="both"/>
        <w:rPr>
          <w:sz w:val="22"/>
          <w:szCs w:val="22"/>
        </w:rPr>
      </w:pPr>
      <w:r w:rsidRPr="00014359">
        <w:rPr>
          <w:sz w:val="22"/>
          <w:szCs w:val="22"/>
        </w:rPr>
        <w:t xml:space="preserve">als het gaat om gegevens in verband met de door u ontvangen </w:t>
      </w:r>
      <w:r w:rsidR="00014359">
        <w:rPr>
          <w:sz w:val="22"/>
          <w:szCs w:val="22"/>
        </w:rPr>
        <w:t>zorg</w:t>
      </w:r>
      <w:r w:rsidRPr="00014359">
        <w:rPr>
          <w:sz w:val="22"/>
          <w:szCs w:val="22"/>
        </w:rPr>
        <w:t xml:space="preserve"> hanteren wij, vanuit zorgvuldigheid, een bewaartermijn van maximaal 15 jaar;</w:t>
      </w:r>
    </w:p>
    <w:p w14:paraId="2DA40C56" w14:textId="77777777" w:rsidR="00273067" w:rsidRPr="00014359" w:rsidRDefault="00273067" w:rsidP="00273067">
      <w:pPr>
        <w:pStyle w:val="Lijstalinea"/>
        <w:numPr>
          <w:ilvl w:val="0"/>
          <w:numId w:val="7"/>
        </w:numPr>
        <w:spacing w:line="240" w:lineRule="auto"/>
        <w:jc w:val="both"/>
        <w:rPr>
          <w:sz w:val="22"/>
          <w:szCs w:val="22"/>
        </w:rPr>
      </w:pPr>
      <w:r w:rsidRPr="00014359">
        <w:rPr>
          <w:sz w:val="22"/>
          <w:szCs w:val="22"/>
        </w:rPr>
        <w:t>wij nemen de Algemene Verordening Gegevensbescherming in acht.</w:t>
      </w:r>
    </w:p>
    <w:p w14:paraId="097A04A1" w14:textId="77777777" w:rsidR="00273067" w:rsidRPr="00014359" w:rsidRDefault="00273067" w:rsidP="00273067">
      <w:pPr>
        <w:spacing w:after="0" w:line="240" w:lineRule="auto"/>
        <w:jc w:val="both"/>
        <w:rPr>
          <w:sz w:val="22"/>
          <w:szCs w:val="22"/>
        </w:rPr>
      </w:pPr>
      <w:r w:rsidRPr="00014359">
        <w:rPr>
          <w:b/>
          <w:color w:val="365F91" w:themeColor="accent1" w:themeShade="BF"/>
          <w:sz w:val="22"/>
          <w:szCs w:val="22"/>
        </w:rPr>
        <w:t xml:space="preserve">Waarvoor mogen wij uw gegevens gebruiken?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Wij gebruiken uw gegevens voor zover dat nodig is, zoals voor:</w:t>
      </w:r>
    </w:p>
    <w:p w14:paraId="29104F9C" w14:textId="77777777" w:rsidR="00273067" w:rsidRPr="00014359" w:rsidRDefault="00273067" w:rsidP="00273067">
      <w:pPr>
        <w:pStyle w:val="Lijstalinea"/>
        <w:numPr>
          <w:ilvl w:val="0"/>
          <w:numId w:val="8"/>
        </w:numPr>
        <w:spacing w:after="0" w:line="240" w:lineRule="auto"/>
        <w:jc w:val="both"/>
        <w:rPr>
          <w:sz w:val="22"/>
          <w:szCs w:val="22"/>
        </w:rPr>
      </w:pPr>
      <w:r w:rsidRPr="00014359">
        <w:rPr>
          <w:sz w:val="22"/>
          <w:szCs w:val="22"/>
        </w:rPr>
        <w:t>kwaliteitsbewaking en kwaliteitsbevordering;</w:t>
      </w:r>
    </w:p>
    <w:p w14:paraId="71CAD335" w14:textId="77777777" w:rsidR="00273067" w:rsidRPr="00014359" w:rsidRDefault="00273067" w:rsidP="00273067">
      <w:pPr>
        <w:pStyle w:val="Lijstalinea"/>
        <w:numPr>
          <w:ilvl w:val="0"/>
          <w:numId w:val="8"/>
        </w:numPr>
        <w:spacing w:after="0" w:line="240" w:lineRule="auto"/>
        <w:jc w:val="both"/>
        <w:rPr>
          <w:sz w:val="22"/>
          <w:szCs w:val="22"/>
        </w:rPr>
      </w:pPr>
      <w:r w:rsidRPr="00014359">
        <w:rPr>
          <w:sz w:val="22"/>
          <w:szCs w:val="22"/>
        </w:rPr>
        <w:t>het bijhouden van het dossier;</w:t>
      </w:r>
    </w:p>
    <w:p w14:paraId="0D1599A9" w14:textId="77777777" w:rsidR="00273067" w:rsidRPr="00014359" w:rsidRDefault="00273067" w:rsidP="00273067">
      <w:pPr>
        <w:pStyle w:val="Lijstalinea"/>
        <w:numPr>
          <w:ilvl w:val="0"/>
          <w:numId w:val="8"/>
        </w:numPr>
        <w:spacing w:after="0" w:line="240" w:lineRule="auto"/>
        <w:jc w:val="both"/>
        <w:rPr>
          <w:sz w:val="22"/>
          <w:szCs w:val="22"/>
        </w:rPr>
      </w:pPr>
      <w:r w:rsidRPr="00014359">
        <w:rPr>
          <w:sz w:val="22"/>
          <w:szCs w:val="22"/>
        </w:rPr>
        <w:t>de financiële afwikkeling en controle;</w:t>
      </w:r>
    </w:p>
    <w:p w14:paraId="10B4902F" w14:textId="77777777" w:rsidR="00273067" w:rsidRPr="00014359" w:rsidRDefault="00273067" w:rsidP="00273067">
      <w:pPr>
        <w:pStyle w:val="Lijstalinea"/>
        <w:numPr>
          <w:ilvl w:val="0"/>
          <w:numId w:val="8"/>
        </w:numPr>
        <w:spacing w:after="0" w:line="240" w:lineRule="auto"/>
        <w:jc w:val="both"/>
        <w:rPr>
          <w:sz w:val="22"/>
          <w:szCs w:val="22"/>
        </w:rPr>
      </w:pPr>
      <w:r w:rsidRPr="00014359">
        <w:rPr>
          <w:sz w:val="22"/>
          <w:szCs w:val="22"/>
        </w:rPr>
        <w:t>intercollegiale toetsing;</w:t>
      </w:r>
    </w:p>
    <w:p w14:paraId="7A0C1FDB" w14:textId="77777777" w:rsidR="00273067" w:rsidRPr="00014359" w:rsidRDefault="00273067" w:rsidP="00273067">
      <w:pPr>
        <w:pStyle w:val="Lijstalinea"/>
        <w:numPr>
          <w:ilvl w:val="0"/>
          <w:numId w:val="8"/>
        </w:numPr>
        <w:spacing w:after="0" w:line="240" w:lineRule="auto"/>
        <w:jc w:val="both"/>
        <w:rPr>
          <w:sz w:val="22"/>
          <w:szCs w:val="22"/>
        </w:rPr>
      </w:pPr>
      <w:r w:rsidRPr="00014359">
        <w:rPr>
          <w:sz w:val="22"/>
          <w:szCs w:val="22"/>
        </w:rPr>
        <w:t>casuïstiekbespreking;</w:t>
      </w:r>
    </w:p>
    <w:p w14:paraId="3E2F0B05" w14:textId="77777777" w:rsidR="00273067" w:rsidRPr="00014359" w:rsidRDefault="00273067" w:rsidP="00273067">
      <w:pPr>
        <w:pStyle w:val="Lijstalinea"/>
        <w:numPr>
          <w:ilvl w:val="0"/>
          <w:numId w:val="8"/>
        </w:numPr>
        <w:spacing w:line="240" w:lineRule="auto"/>
        <w:jc w:val="both"/>
        <w:rPr>
          <w:sz w:val="22"/>
          <w:szCs w:val="22"/>
        </w:rPr>
      </w:pPr>
      <w:r w:rsidRPr="00014359">
        <w:rPr>
          <w:sz w:val="22"/>
          <w:szCs w:val="22"/>
        </w:rPr>
        <w:t>calamiteitenonderzoek.</w:t>
      </w:r>
    </w:p>
    <w:p w14:paraId="2DC69F67"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Wat doen wij met uw zorgdossier?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Door ondertekening van de zorg- en dienstverleningsovereenkomst geeft u ons toestemming uw gegevens te gebruiken bij de zorg- en dienstverlening. Deze toestemming is niet van toepassing op het gebruik van foto’s waarop of video’s waarin u herkenbaar voorkomt (bijvoorbeeld voor onze brochures of website). Daarvoor zullen wij altijd afzonderlijk toestemming aan u vragen.</w:t>
      </w:r>
    </w:p>
    <w:p w14:paraId="37DDEB11"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lastRenderedPageBreak/>
        <w:t xml:space="preserve">Kunt u een verzoek doen tot het vernietigen van uw gegevens?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Ja, dat kan. Als u zo’n verzoek doet, dan vernietigen wij uw gegevens in principe binnen drie maanden. Maar wij vernietigen uw gegevens niet als het bewaren van die gegevens van belang is voor iemand anders dan u zelf. Wij vernietigen gegevens ook niet als dat niet mag op grond van de wet.</w:t>
      </w:r>
    </w:p>
    <w:p w14:paraId="578FAAF0" w14:textId="5E849BEF" w:rsidR="00273067" w:rsidRPr="00014359" w:rsidRDefault="00273067" w:rsidP="00273067">
      <w:pPr>
        <w:spacing w:line="240" w:lineRule="auto"/>
        <w:jc w:val="both"/>
        <w:rPr>
          <w:sz w:val="22"/>
          <w:szCs w:val="22"/>
        </w:rPr>
      </w:pPr>
      <w:r w:rsidRPr="00C172D8">
        <w:rPr>
          <w:b/>
          <w:color w:val="365F91" w:themeColor="accent1" w:themeShade="BF"/>
          <w:sz w:val="22"/>
          <w:szCs w:val="22"/>
        </w:rPr>
        <w:t xml:space="preserve">Mag u uw zorgdossier inzien? </w:t>
      </w:r>
      <w:r w:rsidRPr="00C172D8">
        <w:rPr>
          <w:b/>
          <w:color w:val="365F91" w:themeColor="accent1" w:themeShade="BF"/>
          <w:sz w:val="22"/>
          <w:szCs w:val="22"/>
        </w:rPr>
        <w:tab/>
      </w:r>
      <w:r w:rsidRPr="00C172D8">
        <w:rPr>
          <w:b/>
          <w:color w:val="365F91" w:themeColor="accent1" w:themeShade="BF"/>
          <w:sz w:val="22"/>
          <w:szCs w:val="22"/>
        </w:rPr>
        <w:tab/>
      </w:r>
      <w:r w:rsidRPr="00C172D8">
        <w:rPr>
          <w:b/>
          <w:color w:val="365F91" w:themeColor="accent1" w:themeShade="BF"/>
          <w:sz w:val="22"/>
          <w:szCs w:val="22"/>
        </w:rPr>
        <w:tab/>
      </w:r>
      <w:r w:rsidRPr="00C172D8">
        <w:rPr>
          <w:b/>
          <w:color w:val="365F91" w:themeColor="accent1" w:themeShade="BF"/>
          <w:sz w:val="22"/>
          <w:szCs w:val="22"/>
        </w:rPr>
        <w:tab/>
      </w:r>
      <w:r w:rsidRPr="00C172D8">
        <w:rPr>
          <w:b/>
          <w:color w:val="365F91" w:themeColor="accent1" w:themeShade="BF"/>
          <w:sz w:val="22"/>
          <w:szCs w:val="22"/>
        </w:rPr>
        <w:tab/>
      </w:r>
      <w:r w:rsidRPr="00C172D8">
        <w:rPr>
          <w:b/>
          <w:color w:val="365F91" w:themeColor="accent1" w:themeShade="BF"/>
          <w:sz w:val="22"/>
          <w:szCs w:val="22"/>
        </w:rPr>
        <w:tab/>
      </w:r>
      <w:r w:rsidRPr="00C172D8">
        <w:rPr>
          <w:b/>
          <w:color w:val="365F91" w:themeColor="accent1" w:themeShade="BF"/>
          <w:sz w:val="22"/>
          <w:szCs w:val="22"/>
        </w:rPr>
        <w:tab/>
      </w:r>
      <w:r w:rsidRPr="00C172D8">
        <w:rPr>
          <w:b/>
          <w:color w:val="365F91" w:themeColor="accent1" w:themeShade="BF"/>
          <w:sz w:val="22"/>
          <w:szCs w:val="22"/>
        </w:rPr>
        <w:tab/>
      </w:r>
      <w:r w:rsidRPr="00C172D8">
        <w:rPr>
          <w:b/>
          <w:color w:val="365F91" w:themeColor="accent1" w:themeShade="BF"/>
          <w:sz w:val="22"/>
          <w:szCs w:val="22"/>
        </w:rPr>
        <w:tab/>
        <w:t xml:space="preserve">            </w:t>
      </w:r>
      <w:r w:rsidRPr="00C172D8">
        <w:rPr>
          <w:sz w:val="22"/>
          <w:szCs w:val="22"/>
        </w:rPr>
        <w:t>Ja, u k</w:t>
      </w:r>
      <w:r w:rsidR="00B94033" w:rsidRPr="00C172D8">
        <w:rPr>
          <w:sz w:val="22"/>
          <w:szCs w:val="22"/>
        </w:rPr>
        <w:t>rijgt een activeringscode wanneer u in zorg komt om online uw dossier in te zien</w:t>
      </w:r>
      <w:r w:rsidRPr="00C172D8">
        <w:rPr>
          <w:sz w:val="22"/>
          <w:szCs w:val="22"/>
        </w:rPr>
        <w:t>.</w:t>
      </w:r>
      <w:r w:rsidRPr="00014359">
        <w:rPr>
          <w:sz w:val="22"/>
          <w:szCs w:val="22"/>
        </w:rPr>
        <w:t xml:space="preserve"> </w:t>
      </w:r>
    </w:p>
    <w:p w14:paraId="3D9DA921"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Laten wij uw zorgdossier door anderen inzien?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Nee, dat doen wij niet. Zonder uw schriftelijke toestemming mogen wij aan anderen geen inzage geven of aan anderen gegevens uit het zorgdossier geven, tenzij dat wettelijk verplicht is, bijvoorbeeld wanneer de Inspectie voor de Gezondheidszorg en Jeugd om inzage vraagt.</w:t>
      </w:r>
    </w:p>
    <w:p w14:paraId="646E3F10" w14:textId="77777777" w:rsidR="00273067" w:rsidRPr="00014359" w:rsidRDefault="00273067" w:rsidP="00273067">
      <w:pPr>
        <w:spacing w:after="0" w:line="240" w:lineRule="auto"/>
        <w:jc w:val="both"/>
        <w:rPr>
          <w:sz w:val="22"/>
          <w:szCs w:val="22"/>
        </w:rPr>
      </w:pPr>
    </w:p>
    <w:p w14:paraId="74762E1D" w14:textId="77777777" w:rsidR="00273067" w:rsidRPr="00014359" w:rsidRDefault="00273067" w:rsidP="00273067">
      <w:pPr>
        <w:spacing w:after="0" w:line="240" w:lineRule="auto"/>
        <w:jc w:val="both"/>
        <w:rPr>
          <w:sz w:val="22"/>
          <w:szCs w:val="22"/>
        </w:rPr>
      </w:pPr>
      <w:r w:rsidRPr="00014359">
        <w:rPr>
          <w:sz w:val="22"/>
          <w:szCs w:val="22"/>
        </w:rPr>
        <w:t>Anderen zijn niet:</w:t>
      </w:r>
    </w:p>
    <w:p w14:paraId="74D3FE8D" w14:textId="77777777" w:rsidR="00273067" w:rsidRPr="00014359" w:rsidRDefault="00273067" w:rsidP="00273067">
      <w:pPr>
        <w:pStyle w:val="Lijstalinea"/>
        <w:numPr>
          <w:ilvl w:val="0"/>
          <w:numId w:val="9"/>
        </w:numPr>
        <w:spacing w:after="0" w:line="240" w:lineRule="auto"/>
        <w:jc w:val="both"/>
        <w:rPr>
          <w:sz w:val="22"/>
          <w:szCs w:val="22"/>
        </w:rPr>
      </w:pPr>
      <w:r w:rsidRPr="00014359">
        <w:rPr>
          <w:sz w:val="22"/>
          <w:szCs w:val="22"/>
        </w:rPr>
        <w:t>degenen die rechtstreeks zijn betrokken bij de uitvoering van de zorg- en dienstverleningsovereenkomst als dat noodzakelijk is voor de door het te verrichten werkzaamheden;</w:t>
      </w:r>
    </w:p>
    <w:p w14:paraId="03D95658" w14:textId="77777777" w:rsidR="00273067" w:rsidRPr="00014359" w:rsidRDefault="00273067" w:rsidP="00273067">
      <w:pPr>
        <w:pStyle w:val="Lijstalinea"/>
        <w:numPr>
          <w:ilvl w:val="0"/>
          <w:numId w:val="9"/>
        </w:numPr>
        <w:spacing w:line="240" w:lineRule="auto"/>
        <w:jc w:val="both"/>
        <w:rPr>
          <w:sz w:val="22"/>
          <w:szCs w:val="22"/>
        </w:rPr>
      </w:pPr>
      <w:r w:rsidRPr="00014359">
        <w:rPr>
          <w:sz w:val="22"/>
          <w:szCs w:val="22"/>
        </w:rPr>
        <w:t>uw wettelijk vertegenwoordiger (curator/mentor) of schriftelijk gemachtigde als dat noodzakelijk is voor de uitoefening van zijn taken.</w:t>
      </w:r>
    </w:p>
    <w:p w14:paraId="43D22FD5"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Wat gebeurt er met het zorgdossier na het einde van de zorg- en dienstverleningsovereenkomst? </w:t>
      </w:r>
      <w:r w:rsidRPr="00014359">
        <w:rPr>
          <w:sz w:val="22"/>
          <w:szCs w:val="22"/>
        </w:rPr>
        <w:t>Ook na beëindiging van de zorg- en dienstverleningsovereenkomst bewaren wij het zorgdossier en overige (administratieve) gegevens zo lang als dat wettelijk verplicht is en krijgt u een kopie als u dat wilt.</w:t>
      </w:r>
    </w:p>
    <w:p w14:paraId="7181CB41"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Mogen nabestaanden het zorgdossier inzien?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Als u overlijdt, geven wij uw nabestaanden op hun verzoek alleen inzage in het zorgdossier als u vóór uw overlijden daarvoor schriftelijk toestemming heeft gegeven of toestemming volgens ons mag worden verondersteld.</w:t>
      </w:r>
    </w:p>
    <w:p w14:paraId="1B5F6464"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Doen wij mee aan wetenschappelijk onderzoek en onderwijs?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 xml:space="preserve">Nee. Als wij wel mee gaan doen en u willen betrekken bij wetenschappelijk onderzoek en onderwijs, dan informeren wij u over het doel van het wetenschappelijk onderzoek en onderwijs en over de risico’s van medewerking daaraan. Pas als u daarvoor toestemming heeft gegeven, mogen wij u bij wetenschappelijk onderzoek en onderwijs betrekken dan wel uw gegevens gebruiken of ter beschikking stellen. </w:t>
      </w:r>
    </w:p>
    <w:p w14:paraId="359B19D5" w14:textId="74F25723" w:rsidR="00273067" w:rsidRPr="00014359" w:rsidRDefault="00E3680C" w:rsidP="00273067">
      <w:pPr>
        <w:spacing w:after="0" w:line="240" w:lineRule="auto"/>
        <w:jc w:val="both"/>
        <w:rPr>
          <w:sz w:val="22"/>
          <w:szCs w:val="22"/>
        </w:rPr>
      </w:pPr>
      <w:r w:rsidRPr="00014359">
        <w:rPr>
          <w:b/>
          <w:color w:val="365F91" w:themeColor="accent1" w:themeShade="BF"/>
          <w:sz w:val="22"/>
          <w:szCs w:val="22"/>
        </w:rPr>
        <w:t xml:space="preserve">Wie kunnen bij uw medische handeling </w:t>
      </w:r>
      <w:r w:rsidR="00273067" w:rsidRPr="00014359">
        <w:rPr>
          <w:b/>
          <w:color w:val="365F91" w:themeColor="accent1" w:themeShade="BF"/>
          <w:sz w:val="22"/>
          <w:szCs w:val="22"/>
        </w:rPr>
        <w:t xml:space="preserve">aanwezig zijn? </w:t>
      </w:r>
      <w:r w:rsidR="00273067" w:rsidRPr="00014359">
        <w:rPr>
          <w:b/>
          <w:color w:val="365F91" w:themeColor="accent1" w:themeShade="BF"/>
          <w:sz w:val="22"/>
          <w:szCs w:val="22"/>
        </w:rPr>
        <w:tab/>
      </w:r>
      <w:r w:rsidR="00273067" w:rsidRPr="00014359">
        <w:rPr>
          <w:b/>
          <w:color w:val="365F91" w:themeColor="accent1" w:themeShade="BF"/>
          <w:sz w:val="22"/>
          <w:szCs w:val="22"/>
        </w:rPr>
        <w:tab/>
      </w:r>
      <w:r w:rsidR="00273067" w:rsidRPr="00014359">
        <w:rPr>
          <w:b/>
          <w:color w:val="365F91" w:themeColor="accent1" w:themeShade="BF"/>
          <w:sz w:val="22"/>
          <w:szCs w:val="22"/>
        </w:rPr>
        <w:tab/>
      </w:r>
      <w:r w:rsidR="00273067" w:rsidRPr="00014359">
        <w:rPr>
          <w:b/>
          <w:color w:val="365F91" w:themeColor="accent1" w:themeShade="BF"/>
          <w:sz w:val="22"/>
          <w:szCs w:val="22"/>
        </w:rPr>
        <w:tab/>
      </w:r>
      <w:r w:rsidR="00273067" w:rsidRPr="00014359">
        <w:rPr>
          <w:b/>
          <w:color w:val="365F91" w:themeColor="accent1" w:themeShade="BF"/>
          <w:sz w:val="22"/>
          <w:szCs w:val="22"/>
        </w:rPr>
        <w:tab/>
        <w:t xml:space="preserve">           </w:t>
      </w:r>
      <w:r w:rsidRPr="00014359">
        <w:rPr>
          <w:sz w:val="22"/>
          <w:szCs w:val="22"/>
        </w:rPr>
        <w:t>Als wij een medische handeling uitvoeren</w:t>
      </w:r>
      <w:r w:rsidR="00273067" w:rsidRPr="00014359">
        <w:rPr>
          <w:sz w:val="22"/>
          <w:szCs w:val="22"/>
        </w:rPr>
        <w:t xml:space="preserve"> waarvan redelijkerwijs kan worden verwacht dat die door u als inbreuk op uw privacy kan worden ervaren, dan zorgen wij er voor dat dit met uw toestemming gebeurt of dat dit buiten het zicht en gehoor van anderen gebeurt. Anderen zijn niet:</w:t>
      </w:r>
    </w:p>
    <w:p w14:paraId="1A3AE17D" w14:textId="7B674946" w:rsidR="00273067" w:rsidRPr="00014359" w:rsidRDefault="00273067" w:rsidP="00273067">
      <w:pPr>
        <w:pStyle w:val="Lijstalinea"/>
        <w:numPr>
          <w:ilvl w:val="0"/>
          <w:numId w:val="10"/>
        </w:numPr>
        <w:spacing w:after="0" w:line="240" w:lineRule="auto"/>
        <w:jc w:val="both"/>
        <w:rPr>
          <w:sz w:val="22"/>
          <w:szCs w:val="22"/>
        </w:rPr>
      </w:pPr>
      <w:r w:rsidRPr="00014359">
        <w:rPr>
          <w:sz w:val="22"/>
          <w:szCs w:val="22"/>
        </w:rPr>
        <w:t xml:space="preserve">de feitelijke zorgverlener of degenen van wie de medewerking bij </w:t>
      </w:r>
      <w:r w:rsidR="00E3680C" w:rsidRPr="00014359">
        <w:rPr>
          <w:sz w:val="22"/>
          <w:szCs w:val="22"/>
        </w:rPr>
        <w:t>de uitvoering van de handeling</w:t>
      </w:r>
      <w:r w:rsidRPr="00014359">
        <w:rPr>
          <w:sz w:val="22"/>
          <w:szCs w:val="22"/>
        </w:rPr>
        <w:t xml:space="preserve"> ook noodzakelijk is;</w:t>
      </w:r>
    </w:p>
    <w:p w14:paraId="5FE93B78" w14:textId="77777777" w:rsidR="00273067" w:rsidRPr="00014359" w:rsidRDefault="00273067" w:rsidP="00273067">
      <w:pPr>
        <w:pStyle w:val="Lijstalinea"/>
        <w:numPr>
          <w:ilvl w:val="0"/>
          <w:numId w:val="10"/>
        </w:numPr>
        <w:spacing w:line="240" w:lineRule="auto"/>
        <w:jc w:val="both"/>
        <w:rPr>
          <w:sz w:val="22"/>
          <w:szCs w:val="22"/>
        </w:rPr>
      </w:pPr>
      <w:r w:rsidRPr="00014359">
        <w:rPr>
          <w:sz w:val="22"/>
          <w:szCs w:val="22"/>
        </w:rPr>
        <w:t>uw curator/mentor of schriftelijk gemachtigde.</w:t>
      </w:r>
    </w:p>
    <w:p w14:paraId="119B5A3D" w14:textId="5A88A26B" w:rsidR="00273067" w:rsidRPr="00014359" w:rsidRDefault="00273067" w:rsidP="00273067">
      <w:pPr>
        <w:spacing w:line="240" w:lineRule="auto"/>
        <w:jc w:val="both"/>
        <w:rPr>
          <w:sz w:val="22"/>
          <w:szCs w:val="22"/>
        </w:rPr>
      </w:pPr>
      <w:r w:rsidRPr="00014359">
        <w:rPr>
          <w:sz w:val="22"/>
          <w:szCs w:val="22"/>
        </w:rPr>
        <w:t xml:space="preserve">Wanneer wij van plan zijn om bij </w:t>
      </w:r>
      <w:r w:rsidR="00E3680C" w:rsidRPr="00014359">
        <w:rPr>
          <w:sz w:val="22"/>
          <w:szCs w:val="22"/>
        </w:rPr>
        <w:t>een handeling</w:t>
      </w:r>
      <w:r w:rsidRPr="00014359">
        <w:rPr>
          <w:sz w:val="22"/>
          <w:szCs w:val="22"/>
        </w:rPr>
        <w:t xml:space="preserve"> een zorgverlener in opleiding of stagiaire aanwezig te laten zijn, dan zullen wij u daarvoor voorafgaand toestemming vragen.</w:t>
      </w:r>
    </w:p>
    <w:p w14:paraId="53C8B9EA" w14:textId="77777777" w:rsidR="0093172E" w:rsidRDefault="0093172E">
      <w:pPr>
        <w:rPr>
          <w:rFonts w:eastAsiaTheme="majorEastAsia" w:cstheme="minorHAnsi"/>
          <w:color w:val="365F91" w:themeColor="accent1" w:themeShade="BF"/>
          <w:sz w:val="28"/>
          <w:szCs w:val="28"/>
        </w:rPr>
      </w:pPr>
      <w:r>
        <w:rPr>
          <w:rFonts w:cstheme="minorHAnsi"/>
          <w:sz w:val="28"/>
          <w:szCs w:val="28"/>
        </w:rPr>
        <w:br w:type="page"/>
      </w:r>
    </w:p>
    <w:p w14:paraId="0FE1A25E" w14:textId="5C44BB0D" w:rsidR="00273067" w:rsidRPr="00014359" w:rsidRDefault="00273067" w:rsidP="00273067">
      <w:pPr>
        <w:pStyle w:val="Kop1"/>
        <w:numPr>
          <w:ilvl w:val="1"/>
          <w:numId w:val="18"/>
        </w:numPr>
        <w:rPr>
          <w:rFonts w:asciiTheme="minorHAnsi" w:hAnsiTheme="minorHAnsi" w:cstheme="minorHAnsi"/>
          <w:sz w:val="28"/>
          <w:szCs w:val="28"/>
        </w:rPr>
      </w:pPr>
      <w:r w:rsidRPr="00014359">
        <w:rPr>
          <w:rFonts w:asciiTheme="minorHAnsi" w:hAnsiTheme="minorHAnsi" w:cstheme="minorHAnsi"/>
          <w:sz w:val="28"/>
          <w:szCs w:val="28"/>
        </w:rPr>
        <w:lastRenderedPageBreak/>
        <w:t xml:space="preserve"> </w:t>
      </w:r>
      <w:bookmarkStart w:id="7" w:name="_Toc137556867"/>
      <w:r w:rsidRPr="00014359">
        <w:rPr>
          <w:rFonts w:asciiTheme="minorHAnsi" w:hAnsiTheme="minorHAnsi" w:cstheme="minorHAnsi"/>
          <w:sz w:val="28"/>
          <w:szCs w:val="28"/>
        </w:rPr>
        <w:t>Uw verplichtingen</w:t>
      </w:r>
      <w:bookmarkEnd w:id="7"/>
    </w:p>
    <w:p w14:paraId="5E1E9935" w14:textId="77777777" w:rsidR="00273067" w:rsidRPr="00014359" w:rsidRDefault="00273067" w:rsidP="00273067">
      <w:pPr>
        <w:spacing w:line="240" w:lineRule="auto"/>
      </w:pPr>
    </w:p>
    <w:p w14:paraId="56E874C6" w14:textId="77777777" w:rsidR="00273067" w:rsidRPr="00014359" w:rsidRDefault="00273067" w:rsidP="00273067">
      <w:pPr>
        <w:spacing w:after="0" w:line="240" w:lineRule="auto"/>
        <w:jc w:val="both"/>
        <w:rPr>
          <w:sz w:val="22"/>
          <w:szCs w:val="22"/>
        </w:rPr>
      </w:pPr>
      <w:r w:rsidRPr="00014359">
        <w:rPr>
          <w:b/>
          <w:color w:val="365F91" w:themeColor="accent1" w:themeShade="BF"/>
          <w:sz w:val="22"/>
          <w:szCs w:val="22"/>
        </w:rPr>
        <w:t>Wat moet u doen?</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U werkt mee ons in staat te stellen de zorg- en dienstverlening te leveren:</w:t>
      </w:r>
    </w:p>
    <w:p w14:paraId="2ED4A6B3" w14:textId="59B7F303" w:rsidR="00273067" w:rsidRPr="00014359" w:rsidRDefault="00273067" w:rsidP="00273067">
      <w:pPr>
        <w:pStyle w:val="Lijstalinea"/>
        <w:numPr>
          <w:ilvl w:val="0"/>
          <w:numId w:val="11"/>
        </w:numPr>
        <w:spacing w:after="0" w:line="240" w:lineRule="auto"/>
        <w:jc w:val="both"/>
        <w:rPr>
          <w:sz w:val="22"/>
          <w:szCs w:val="22"/>
        </w:rPr>
      </w:pPr>
      <w:r w:rsidRPr="00014359">
        <w:rPr>
          <w:sz w:val="22"/>
          <w:szCs w:val="22"/>
        </w:rPr>
        <w:t xml:space="preserve">zoals overeengekomen in het </w:t>
      </w:r>
      <w:r w:rsidR="00014359">
        <w:rPr>
          <w:sz w:val="22"/>
          <w:szCs w:val="22"/>
        </w:rPr>
        <w:t>zorg</w:t>
      </w:r>
      <w:r w:rsidRPr="00014359">
        <w:rPr>
          <w:sz w:val="22"/>
          <w:szCs w:val="22"/>
        </w:rPr>
        <w:t>plan en zoals nodig in het kader van de veiligheid;</w:t>
      </w:r>
    </w:p>
    <w:p w14:paraId="2F0BE18B" w14:textId="77777777" w:rsidR="00273067" w:rsidRPr="00014359" w:rsidRDefault="00273067" w:rsidP="00273067">
      <w:pPr>
        <w:pStyle w:val="Lijstalinea"/>
        <w:numPr>
          <w:ilvl w:val="0"/>
          <w:numId w:val="11"/>
        </w:numPr>
        <w:spacing w:line="240" w:lineRule="auto"/>
        <w:jc w:val="both"/>
        <w:rPr>
          <w:sz w:val="22"/>
          <w:szCs w:val="22"/>
        </w:rPr>
      </w:pPr>
      <w:r w:rsidRPr="00014359">
        <w:rPr>
          <w:sz w:val="22"/>
          <w:szCs w:val="22"/>
        </w:rPr>
        <w:t>conform regelgeving over arbeidsomstandigheden, zoals veiligheid, gezondheid en hygiëne;</w:t>
      </w:r>
    </w:p>
    <w:p w14:paraId="75D85408" w14:textId="77777777" w:rsidR="00273067" w:rsidRPr="00014359" w:rsidRDefault="00273067" w:rsidP="00273067">
      <w:pPr>
        <w:pStyle w:val="Lijstalinea"/>
        <w:numPr>
          <w:ilvl w:val="0"/>
          <w:numId w:val="11"/>
        </w:numPr>
        <w:spacing w:line="240" w:lineRule="auto"/>
        <w:jc w:val="both"/>
        <w:rPr>
          <w:sz w:val="22"/>
          <w:szCs w:val="22"/>
        </w:rPr>
      </w:pPr>
      <w:r w:rsidRPr="00014359">
        <w:rPr>
          <w:sz w:val="22"/>
          <w:szCs w:val="22"/>
        </w:rPr>
        <w:t>door onze gedragscode te respecteren.</w:t>
      </w:r>
    </w:p>
    <w:p w14:paraId="071C9C23"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Wat mag u niet doen?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U onthoudt zich van gedrag dat schadelijk is voor onze organisatie, de gezondheid of het welzijn van andere cliënten en onze medewerkers. U mag bijvoorbeeld zonder toestemming geen film- of geluidsopnamen maken van andere cliënten en medewerkers.</w:t>
      </w:r>
    </w:p>
    <w:p w14:paraId="6F9EAD79" w14:textId="77777777" w:rsidR="00273067" w:rsidRPr="00014359" w:rsidRDefault="00273067" w:rsidP="00273067">
      <w:pPr>
        <w:spacing w:line="240" w:lineRule="auto"/>
        <w:jc w:val="both"/>
        <w:rPr>
          <w:color w:val="FF0000"/>
          <w:sz w:val="22"/>
          <w:szCs w:val="22"/>
        </w:rPr>
      </w:pPr>
      <w:r w:rsidRPr="00014359">
        <w:rPr>
          <w:sz w:val="22"/>
          <w:szCs w:val="22"/>
        </w:rPr>
        <w:t xml:space="preserve">Het is u niet toegestaan strafbare feiten te plegen. Bij ontdekking wordt door ons een melding of aangifte gedaan. </w:t>
      </w:r>
    </w:p>
    <w:p w14:paraId="3571F517" w14:textId="77777777" w:rsidR="00273067" w:rsidRPr="00014359" w:rsidRDefault="00273067" w:rsidP="00273067">
      <w:pPr>
        <w:spacing w:line="240" w:lineRule="auto"/>
        <w:jc w:val="both"/>
        <w:rPr>
          <w:sz w:val="22"/>
          <w:szCs w:val="22"/>
        </w:rPr>
      </w:pPr>
    </w:p>
    <w:p w14:paraId="6FD45030" w14:textId="77777777" w:rsidR="00273067" w:rsidRPr="00014359" w:rsidRDefault="00273067" w:rsidP="00273067">
      <w:pPr>
        <w:pStyle w:val="Kop1"/>
        <w:numPr>
          <w:ilvl w:val="1"/>
          <w:numId w:val="18"/>
        </w:numPr>
        <w:rPr>
          <w:rFonts w:asciiTheme="minorHAnsi" w:hAnsiTheme="minorHAnsi" w:cstheme="minorHAnsi"/>
          <w:sz w:val="28"/>
          <w:szCs w:val="28"/>
        </w:rPr>
      </w:pPr>
      <w:r w:rsidRPr="00014359">
        <w:rPr>
          <w:rFonts w:asciiTheme="minorHAnsi" w:hAnsiTheme="minorHAnsi" w:cstheme="minorHAnsi"/>
          <w:sz w:val="28"/>
          <w:szCs w:val="28"/>
        </w:rPr>
        <w:t xml:space="preserve"> </w:t>
      </w:r>
      <w:bookmarkStart w:id="8" w:name="_Toc137556868"/>
      <w:r w:rsidRPr="00014359">
        <w:rPr>
          <w:rFonts w:asciiTheme="minorHAnsi" w:hAnsiTheme="minorHAnsi" w:cstheme="minorHAnsi"/>
          <w:sz w:val="28"/>
          <w:szCs w:val="28"/>
        </w:rPr>
        <w:t>Betalingsvoorwaarden</w:t>
      </w:r>
      <w:bookmarkEnd w:id="8"/>
    </w:p>
    <w:p w14:paraId="3F1543AA" w14:textId="77777777" w:rsidR="00273067" w:rsidRPr="00014359" w:rsidRDefault="00273067" w:rsidP="00273067">
      <w:pPr>
        <w:spacing w:line="240" w:lineRule="auto"/>
      </w:pPr>
    </w:p>
    <w:p w14:paraId="2DD19EE9" w14:textId="75CC2115"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Moet u betalen voor de zorg- en dienstverlening?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U moet ons voor de zorg- en dienstverlening betalen als deze zorg- en dienstverlening niet op grond van de Wet langdurige Zorg of de Wet Maatschappelijke Ondersteuning rechtstreeks door het zorgkantoor of de gemeente aan ons wordt betaald.</w:t>
      </w:r>
      <w:r w:rsidR="00780866" w:rsidRPr="00014359">
        <w:rPr>
          <w:sz w:val="22"/>
          <w:szCs w:val="22"/>
        </w:rPr>
        <w:t xml:space="preserve"> Dit is ook van toepassing</w:t>
      </w:r>
      <w:r w:rsidR="0061699B" w:rsidRPr="00014359">
        <w:rPr>
          <w:sz w:val="22"/>
          <w:szCs w:val="22"/>
        </w:rPr>
        <w:t xml:space="preserve"> als u PGB-cliënt bent en </w:t>
      </w:r>
      <w:r w:rsidR="00DB7F06" w:rsidRPr="00014359">
        <w:rPr>
          <w:sz w:val="22"/>
          <w:szCs w:val="22"/>
        </w:rPr>
        <w:t xml:space="preserve">u </w:t>
      </w:r>
      <w:r w:rsidR="0061699B" w:rsidRPr="00014359">
        <w:rPr>
          <w:sz w:val="22"/>
          <w:szCs w:val="22"/>
        </w:rPr>
        <w:t>de zorg continueert zonder geldige beschikking.</w:t>
      </w:r>
      <w:r w:rsidR="00B166BC" w:rsidRPr="00014359">
        <w:rPr>
          <w:sz w:val="22"/>
          <w:szCs w:val="22"/>
        </w:rPr>
        <w:t xml:space="preserve"> </w:t>
      </w:r>
    </w:p>
    <w:p w14:paraId="331E186B" w14:textId="1B5AA592" w:rsidR="00B166BC" w:rsidRPr="00014359" w:rsidRDefault="00B166BC" w:rsidP="00273067">
      <w:pPr>
        <w:spacing w:line="240" w:lineRule="auto"/>
        <w:jc w:val="both"/>
        <w:rPr>
          <w:sz w:val="22"/>
          <w:szCs w:val="22"/>
        </w:rPr>
      </w:pPr>
      <w:r w:rsidRPr="00014359">
        <w:rPr>
          <w:sz w:val="22"/>
          <w:szCs w:val="22"/>
        </w:rPr>
        <w:t xml:space="preserve">In het geval dat zorg verleend wordt vanuit de Zorgverzekeringswet (ZVW) en u een zorg in natura-polis heeft, kan het zijn dat u de zorg rechtstreeks aan ODAzorg betaald. Dit is het geval wanneer ODAzorg geen contract heeft met uw zorgverzekeraar. Bij een restitutiepolis betaald u rechtstreeks aan ODAzorg en declareert u vervolgens de zorgkosten bij uw zorgverzekeraar. Bij </w:t>
      </w:r>
      <w:proofErr w:type="spellStart"/>
      <w:r w:rsidRPr="00014359">
        <w:rPr>
          <w:sz w:val="22"/>
          <w:szCs w:val="22"/>
        </w:rPr>
        <w:t>ongecontracteerde</w:t>
      </w:r>
      <w:proofErr w:type="spellEnd"/>
      <w:r w:rsidRPr="00014359">
        <w:rPr>
          <w:sz w:val="22"/>
          <w:szCs w:val="22"/>
        </w:rPr>
        <w:t xml:space="preserve"> zorg kan het bedrag dat aan u vergoed wordt afwijken van de kosten die u werkelijk maakt voor de zorg- en dienstverlening. </w:t>
      </w:r>
    </w:p>
    <w:p w14:paraId="5DCA156D" w14:textId="77777777" w:rsidR="00273067" w:rsidRPr="00014359" w:rsidRDefault="00273067" w:rsidP="00273067">
      <w:pPr>
        <w:spacing w:line="240" w:lineRule="auto"/>
        <w:jc w:val="both"/>
        <w:rPr>
          <w:sz w:val="22"/>
          <w:szCs w:val="22"/>
        </w:rPr>
      </w:pPr>
      <w:r w:rsidRPr="00014359">
        <w:rPr>
          <w:sz w:val="22"/>
          <w:szCs w:val="22"/>
        </w:rPr>
        <w:t>Daarnaast kan het zijn dat als de zorg vergoed wordt op grond van een wet u wel een wettelijke verplichte eigen bijdrage moet betalen. Het Centraal Administratiekantoor (CAK) bepaalt hoe hoog die eigen bijdrage is.</w:t>
      </w:r>
    </w:p>
    <w:p w14:paraId="2CA4ED10"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Hoeveel moet u betalen? </w:t>
      </w:r>
      <w:r w:rsidRPr="00014359">
        <w:rPr>
          <w:sz w:val="22"/>
          <w:szCs w:val="22"/>
        </w:rPr>
        <w:t xml:space="preserve"> </w:t>
      </w:r>
      <w:r w:rsidRPr="00014359">
        <w:rPr>
          <w:sz w:val="22"/>
          <w:szCs w:val="22"/>
        </w:rPr>
        <w:tab/>
      </w:r>
      <w:r w:rsidRPr="00014359">
        <w:rPr>
          <w:sz w:val="22"/>
          <w:szCs w:val="22"/>
        </w:rPr>
        <w:tab/>
      </w:r>
      <w:r w:rsidRPr="00014359">
        <w:rPr>
          <w:sz w:val="22"/>
          <w:szCs w:val="22"/>
        </w:rPr>
        <w:tab/>
      </w:r>
      <w:r w:rsidRPr="00014359">
        <w:rPr>
          <w:sz w:val="22"/>
          <w:szCs w:val="22"/>
        </w:rPr>
        <w:tab/>
      </w:r>
      <w:r w:rsidRPr="00014359">
        <w:rPr>
          <w:sz w:val="22"/>
          <w:szCs w:val="22"/>
        </w:rPr>
        <w:tab/>
      </w:r>
      <w:r w:rsidRPr="00014359">
        <w:rPr>
          <w:sz w:val="22"/>
          <w:szCs w:val="22"/>
        </w:rPr>
        <w:tab/>
      </w:r>
      <w:r w:rsidRPr="00014359">
        <w:rPr>
          <w:sz w:val="22"/>
          <w:szCs w:val="22"/>
        </w:rPr>
        <w:tab/>
      </w:r>
      <w:r w:rsidRPr="00014359">
        <w:rPr>
          <w:sz w:val="22"/>
          <w:szCs w:val="22"/>
        </w:rPr>
        <w:tab/>
      </w:r>
      <w:r w:rsidRPr="00014359">
        <w:rPr>
          <w:sz w:val="22"/>
          <w:szCs w:val="22"/>
        </w:rPr>
        <w:tab/>
        <w:t xml:space="preserve">          Als u moet betalen voor onze zorg- en dienstverlening, informeren wij u voor de aanvang van die zorg- en dienstverlening over onze prijzen. Informatie over de eigen bijdrage kunt u opvragen bij het CAK.</w:t>
      </w:r>
    </w:p>
    <w:p w14:paraId="4E2738F5" w14:textId="77777777" w:rsidR="00273067" w:rsidRPr="00014359" w:rsidRDefault="00273067" w:rsidP="00273067">
      <w:pPr>
        <w:spacing w:line="240" w:lineRule="auto"/>
        <w:jc w:val="both"/>
        <w:rPr>
          <w:sz w:val="22"/>
          <w:szCs w:val="22"/>
        </w:rPr>
      </w:pPr>
      <w:r w:rsidRPr="00014359">
        <w:rPr>
          <w:sz w:val="22"/>
          <w:szCs w:val="22"/>
        </w:rPr>
        <w:t>Wij kunnen elk jaar de prijzen van de zorg- en dienstverlening aanpassen aan in ieder geval de loon- en kostenontwikkeling (‘indexeren’) en wettelijke tarieven.</w:t>
      </w:r>
    </w:p>
    <w:p w14:paraId="51C0E70B"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Op welk moment moet u betalen?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Wij sturen u voor de zorg- en dienstverlening waarvoor u zelf moet betalen een duidelijke en gespecificeerde factuur die u binnen 14 dagen moet betalen.</w:t>
      </w:r>
    </w:p>
    <w:p w14:paraId="706C7B3E"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Wat gebeurt er als u niet betaalt?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Na het verstrijken van de termijn van 14 dagen sturen wij u een betalingsherinnering en krijgt u van ons de gelegenheid binnen 14 dagen na ontvangst van de herinnering alsnog te betalen.</w:t>
      </w:r>
    </w:p>
    <w:p w14:paraId="0CC0E918" w14:textId="77777777" w:rsidR="00273067" w:rsidRPr="00014359" w:rsidRDefault="00273067" w:rsidP="00273067">
      <w:pPr>
        <w:spacing w:line="240" w:lineRule="auto"/>
        <w:jc w:val="both"/>
        <w:rPr>
          <w:sz w:val="22"/>
          <w:szCs w:val="22"/>
        </w:rPr>
      </w:pPr>
      <w:r w:rsidRPr="00014359">
        <w:rPr>
          <w:sz w:val="22"/>
          <w:szCs w:val="22"/>
        </w:rPr>
        <w:lastRenderedPageBreak/>
        <w:t>Als daarna nog niet is betaald, mogen wij u rente berekenen en buitengerechtelijke incassokosten bij u in rekening brengen vanaf het verstrijken van de eerste betalingstermijn. De rente is gelijk aan de wettelijke rente. De incassokosten worden berekend conform het Besluit vergoeding voor buitengerechtelijke incassokosten.</w:t>
      </w:r>
    </w:p>
    <w:p w14:paraId="5FBB0307" w14:textId="77777777" w:rsidR="00273067" w:rsidRPr="00014359" w:rsidRDefault="00273067" w:rsidP="00273067">
      <w:pPr>
        <w:pStyle w:val="Kop1"/>
        <w:numPr>
          <w:ilvl w:val="1"/>
          <w:numId w:val="18"/>
        </w:numPr>
        <w:rPr>
          <w:rFonts w:asciiTheme="minorHAnsi" w:hAnsiTheme="minorHAnsi" w:cstheme="minorHAnsi"/>
          <w:sz w:val="28"/>
          <w:szCs w:val="28"/>
        </w:rPr>
      </w:pPr>
      <w:r w:rsidRPr="00014359">
        <w:rPr>
          <w:rFonts w:asciiTheme="minorHAnsi" w:hAnsiTheme="minorHAnsi" w:cstheme="minorHAnsi"/>
          <w:sz w:val="28"/>
          <w:szCs w:val="28"/>
        </w:rPr>
        <w:t xml:space="preserve"> </w:t>
      </w:r>
      <w:bookmarkStart w:id="9" w:name="_Toc137556869"/>
      <w:r w:rsidRPr="00014359">
        <w:rPr>
          <w:rFonts w:asciiTheme="minorHAnsi" w:hAnsiTheme="minorHAnsi" w:cstheme="minorHAnsi"/>
          <w:sz w:val="28"/>
          <w:szCs w:val="28"/>
        </w:rPr>
        <w:t>Informatieverstrekking</w:t>
      </w:r>
      <w:bookmarkEnd w:id="9"/>
    </w:p>
    <w:p w14:paraId="246FFE0F" w14:textId="77777777" w:rsidR="00273067" w:rsidRPr="00014359" w:rsidRDefault="00273067" w:rsidP="00273067"/>
    <w:p w14:paraId="7772491B" w14:textId="4946019E"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Welke informatie krijgt u?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 xml:space="preserve">Wij informeren u in ieder geval tijdens </w:t>
      </w:r>
      <w:r w:rsidR="00E3680C" w:rsidRPr="00014359">
        <w:rPr>
          <w:sz w:val="22"/>
          <w:szCs w:val="22"/>
        </w:rPr>
        <w:t>zorgplanevaluatie</w:t>
      </w:r>
      <w:r w:rsidRPr="00014359">
        <w:rPr>
          <w:sz w:val="22"/>
          <w:szCs w:val="22"/>
        </w:rPr>
        <w:t xml:space="preserve"> over alle onderwerpen die hiervoor zijn opgesomd (zie </w:t>
      </w:r>
      <w:r w:rsidR="00E3680C" w:rsidRPr="00014359">
        <w:rPr>
          <w:sz w:val="22"/>
          <w:szCs w:val="22"/>
        </w:rPr>
        <w:t>3.3. Zorgplan: wat gebeurt en tijdens een</w:t>
      </w:r>
      <w:r w:rsidRPr="00014359">
        <w:rPr>
          <w:sz w:val="22"/>
          <w:szCs w:val="22"/>
        </w:rPr>
        <w:t xml:space="preserve"> </w:t>
      </w:r>
      <w:r w:rsidR="00E3680C" w:rsidRPr="00014359">
        <w:rPr>
          <w:sz w:val="22"/>
          <w:szCs w:val="22"/>
        </w:rPr>
        <w:t>zorgplanevaluatie</w:t>
      </w:r>
      <w:r w:rsidRPr="00014359">
        <w:rPr>
          <w:sz w:val="22"/>
          <w:szCs w:val="22"/>
        </w:rPr>
        <w:t>?). Wij zullen ons best doen om ervoor te zorgen dat u voldoende geïnformeerd blijft over alles wat voor u van belang is voor de uitvoering van de zorg- en dienstverleningsovereenkomst.</w:t>
      </w:r>
    </w:p>
    <w:p w14:paraId="766B91D5" w14:textId="77777777" w:rsidR="00273067" w:rsidRPr="00014359" w:rsidRDefault="00273067" w:rsidP="00273067">
      <w:pPr>
        <w:spacing w:after="0" w:line="240" w:lineRule="auto"/>
        <w:jc w:val="both"/>
        <w:rPr>
          <w:sz w:val="22"/>
          <w:szCs w:val="22"/>
        </w:rPr>
      </w:pPr>
      <w:r w:rsidRPr="00014359">
        <w:rPr>
          <w:sz w:val="22"/>
          <w:szCs w:val="22"/>
        </w:rPr>
        <w:t>Verder geven wij op onze website of in de folders informatie over:</w:t>
      </w:r>
    </w:p>
    <w:p w14:paraId="17C6907E" w14:textId="77777777" w:rsidR="00273067" w:rsidRPr="00C172D8" w:rsidRDefault="00273067" w:rsidP="00273067">
      <w:pPr>
        <w:pStyle w:val="Lijstalinea"/>
        <w:numPr>
          <w:ilvl w:val="0"/>
          <w:numId w:val="12"/>
        </w:numPr>
        <w:spacing w:after="0" w:line="240" w:lineRule="auto"/>
        <w:jc w:val="both"/>
        <w:rPr>
          <w:sz w:val="22"/>
          <w:szCs w:val="22"/>
        </w:rPr>
      </w:pPr>
      <w:r w:rsidRPr="00C172D8">
        <w:rPr>
          <w:sz w:val="22"/>
          <w:szCs w:val="22"/>
        </w:rPr>
        <w:t>algemene zaken die bij ons spelen en die voor de zorg- en dienstverlening belangrijk zijn;</w:t>
      </w:r>
    </w:p>
    <w:p w14:paraId="37A1EBD8" w14:textId="77777777" w:rsidR="00273067" w:rsidRPr="00C172D8" w:rsidRDefault="00273067" w:rsidP="00273067">
      <w:pPr>
        <w:pStyle w:val="Lijstalinea"/>
        <w:numPr>
          <w:ilvl w:val="0"/>
          <w:numId w:val="12"/>
        </w:numPr>
        <w:spacing w:after="0" w:line="240" w:lineRule="auto"/>
        <w:jc w:val="both"/>
        <w:rPr>
          <w:sz w:val="22"/>
          <w:szCs w:val="22"/>
        </w:rPr>
      </w:pPr>
      <w:r w:rsidRPr="00C172D8">
        <w:rPr>
          <w:sz w:val="22"/>
          <w:szCs w:val="22"/>
        </w:rPr>
        <w:t>welke zorg- en dienstverlening wij bieden;</w:t>
      </w:r>
    </w:p>
    <w:p w14:paraId="59E18E8A" w14:textId="76B41B4C" w:rsidR="00273067" w:rsidRPr="00C172D8" w:rsidRDefault="00273067" w:rsidP="00273067">
      <w:pPr>
        <w:pStyle w:val="Lijstalinea"/>
        <w:numPr>
          <w:ilvl w:val="0"/>
          <w:numId w:val="12"/>
        </w:numPr>
        <w:spacing w:after="0" w:line="240" w:lineRule="auto"/>
        <w:jc w:val="both"/>
        <w:rPr>
          <w:sz w:val="22"/>
          <w:szCs w:val="22"/>
        </w:rPr>
      </w:pPr>
      <w:r w:rsidRPr="00C172D8">
        <w:rPr>
          <w:sz w:val="22"/>
          <w:szCs w:val="22"/>
        </w:rPr>
        <w:t>hoe u een nieuwe beschikking</w:t>
      </w:r>
      <w:r w:rsidR="00E3680C" w:rsidRPr="00C172D8">
        <w:rPr>
          <w:sz w:val="22"/>
          <w:szCs w:val="22"/>
        </w:rPr>
        <w:t>/indicatie</w:t>
      </w:r>
      <w:r w:rsidRPr="00C172D8">
        <w:rPr>
          <w:sz w:val="22"/>
          <w:szCs w:val="22"/>
        </w:rPr>
        <w:t xml:space="preserve"> kan krijgen en of wij daarbij kunnen helpen;</w:t>
      </w:r>
    </w:p>
    <w:p w14:paraId="3D263281" w14:textId="77777777" w:rsidR="00273067" w:rsidRPr="00C172D8" w:rsidRDefault="00273067" w:rsidP="00273067">
      <w:pPr>
        <w:pStyle w:val="Lijstalinea"/>
        <w:numPr>
          <w:ilvl w:val="0"/>
          <w:numId w:val="12"/>
        </w:numPr>
        <w:spacing w:after="0" w:line="240" w:lineRule="auto"/>
        <w:jc w:val="both"/>
        <w:rPr>
          <w:sz w:val="22"/>
          <w:szCs w:val="22"/>
        </w:rPr>
      </w:pPr>
      <w:r w:rsidRPr="00C172D8">
        <w:rPr>
          <w:sz w:val="22"/>
          <w:szCs w:val="22"/>
        </w:rPr>
        <w:t>onze klachtenregeling;</w:t>
      </w:r>
    </w:p>
    <w:p w14:paraId="7D6C47B1" w14:textId="77777777" w:rsidR="00273067" w:rsidRPr="00C172D8" w:rsidRDefault="00273067" w:rsidP="00273067">
      <w:pPr>
        <w:pStyle w:val="Lijstalinea"/>
        <w:numPr>
          <w:ilvl w:val="0"/>
          <w:numId w:val="12"/>
        </w:numPr>
        <w:spacing w:after="0" w:line="240" w:lineRule="auto"/>
        <w:jc w:val="both"/>
        <w:rPr>
          <w:sz w:val="22"/>
          <w:szCs w:val="22"/>
        </w:rPr>
      </w:pPr>
      <w:r w:rsidRPr="00C172D8">
        <w:rPr>
          <w:sz w:val="22"/>
          <w:szCs w:val="22"/>
        </w:rPr>
        <w:t>onze cliëntenraad;</w:t>
      </w:r>
    </w:p>
    <w:p w14:paraId="3E07406B" w14:textId="77777777" w:rsidR="00273067" w:rsidRPr="00C172D8" w:rsidRDefault="00273067" w:rsidP="00273067">
      <w:pPr>
        <w:pStyle w:val="Lijstalinea"/>
        <w:numPr>
          <w:ilvl w:val="0"/>
          <w:numId w:val="12"/>
        </w:numPr>
        <w:spacing w:line="240" w:lineRule="auto"/>
        <w:jc w:val="both"/>
        <w:rPr>
          <w:sz w:val="22"/>
          <w:szCs w:val="22"/>
        </w:rPr>
      </w:pPr>
      <w:r w:rsidRPr="00C172D8">
        <w:rPr>
          <w:sz w:val="22"/>
          <w:szCs w:val="22"/>
        </w:rPr>
        <w:t>de intake.</w:t>
      </w:r>
    </w:p>
    <w:p w14:paraId="373F3119"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Informeren wij u over incidenten?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 xml:space="preserve">Als er een incident in de zorgverlening is geweest waar u merkbare gevolgen van heeft of kunt hebben, informeren wij u zo spoedig mogelijk over de aard en toedracht van dan incident. Wij informeren u in zo’n geval over de mogelijke ondersteuning bij het opvangen van de gevolgen. </w:t>
      </w:r>
    </w:p>
    <w:p w14:paraId="0E4B58F6"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Hoe geven wij informatie?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Elke keer als wij u informatie geven, proberen wij dit te doen op een voor u begrijpelijk niveau en gaan wij na of u de informatie heeft ontvangen en heeft begrepen.</w:t>
      </w:r>
    </w:p>
    <w:p w14:paraId="7BA096C7" w14:textId="77777777" w:rsidR="00273067" w:rsidRPr="00014359" w:rsidRDefault="00273067" w:rsidP="00273067">
      <w:pPr>
        <w:spacing w:after="0" w:line="240" w:lineRule="auto"/>
        <w:jc w:val="both"/>
        <w:rPr>
          <w:b/>
          <w:color w:val="365F91" w:themeColor="accent1" w:themeShade="BF"/>
          <w:sz w:val="22"/>
          <w:szCs w:val="22"/>
        </w:rPr>
      </w:pPr>
      <w:r w:rsidRPr="00014359">
        <w:rPr>
          <w:b/>
          <w:color w:val="365F91" w:themeColor="accent1" w:themeShade="BF"/>
          <w:sz w:val="22"/>
          <w:szCs w:val="22"/>
        </w:rPr>
        <w:t xml:space="preserve">Welke informatie krijgen wij van u? </w:t>
      </w:r>
    </w:p>
    <w:p w14:paraId="5AC54016" w14:textId="77777777" w:rsidR="00273067" w:rsidRPr="00014359" w:rsidRDefault="00273067" w:rsidP="00273067">
      <w:pPr>
        <w:pStyle w:val="Lijstalinea"/>
        <w:numPr>
          <w:ilvl w:val="0"/>
          <w:numId w:val="13"/>
        </w:numPr>
        <w:spacing w:after="0" w:line="240" w:lineRule="auto"/>
        <w:jc w:val="both"/>
        <w:rPr>
          <w:sz w:val="22"/>
          <w:szCs w:val="22"/>
        </w:rPr>
      </w:pPr>
      <w:r w:rsidRPr="00014359">
        <w:rPr>
          <w:sz w:val="22"/>
          <w:szCs w:val="22"/>
        </w:rPr>
        <w:t>bij het aangaan van de zorg- en dienstverleningsovereenkomst geeft u ons de naam en bereikbaarheidsgegevens van een contactpersoon en indien van toepassing van de persoon die door u schriftelijk is gemachtigd in uw plaats te treden;</w:t>
      </w:r>
    </w:p>
    <w:p w14:paraId="5C386621" w14:textId="77777777" w:rsidR="00273067" w:rsidRPr="00014359" w:rsidRDefault="00273067" w:rsidP="00273067">
      <w:pPr>
        <w:pStyle w:val="Lijstalinea"/>
        <w:numPr>
          <w:ilvl w:val="0"/>
          <w:numId w:val="13"/>
        </w:numPr>
        <w:spacing w:line="240" w:lineRule="auto"/>
        <w:jc w:val="both"/>
        <w:rPr>
          <w:sz w:val="22"/>
          <w:szCs w:val="22"/>
        </w:rPr>
      </w:pPr>
      <w:r w:rsidRPr="00014359">
        <w:rPr>
          <w:sz w:val="22"/>
          <w:szCs w:val="22"/>
        </w:rPr>
        <w:t xml:space="preserve">u geeft ons naar beste weten alle informatie die van belang kan zijn voor de zorg- en dienstverlening, waaronder begrepen informatie over eventuele </w:t>
      </w:r>
      <w:proofErr w:type="spellStart"/>
      <w:r w:rsidRPr="00014359">
        <w:rPr>
          <w:sz w:val="22"/>
          <w:szCs w:val="22"/>
        </w:rPr>
        <w:t>bewindvoering</w:t>
      </w:r>
      <w:proofErr w:type="spellEnd"/>
      <w:r w:rsidRPr="00014359">
        <w:rPr>
          <w:sz w:val="22"/>
          <w:szCs w:val="22"/>
        </w:rPr>
        <w:t>;</w:t>
      </w:r>
    </w:p>
    <w:p w14:paraId="7AB2ED88" w14:textId="77777777" w:rsidR="00273067" w:rsidRPr="00014359" w:rsidRDefault="00273067" w:rsidP="00273067">
      <w:pPr>
        <w:pStyle w:val="Lijstalinea"/>
        <w:numPr>
          <w:ilvl w:val="0"/>
          <w:numId w:val="13"/>
        </w:numPr>
        <w:spacing w:line="240" w:lineRule="auto"/>
        <w:jc w:val="both"/>
        <w:rPr>
          <w:sz w:val="22"/>
          <w:szCs w:val="22"/>
        </w:rPr>
      </w:pPr>
      <w:r w:rsidRPr="00014359">
        <w:rPr>
          <w:sz w:val="22"/>
          <w:szCs w:val="22"/>
        </w:rPr>
        <w:t>ook als u zorg ontvangt van een andere zorgaanbieder, informeert u ons daarover;</w:t>
      </w:r>
    </w:p>
    <w:p w14:paraId="3D4F69AD" w14:textId="77777777" w:rsidR="00273067" w:rsidRPr="00014359" w:rsidRDefault="00273067" w:rsidP="00273067">
      <w:pPr>
        <w:pStyle w:val="Lijstalinea"/>
        <w:numPr>
          <w:ilvl w:val="0"/>
          <w:numId w:val="13"/>
        </w:numPr>
        <w:spacing w:line="240" w:lineRule="auto"/>
        <w:jc w:val="both"/>
        <w:rPr>
          <w:sz w:val="22"/>
          <w:szCs w:val="22"/>
        </w:rPr>
      </w:pPr>
      <w:r w:rsidRPr="00014359">
        <w:rPr>
          <w:sz w:val="22"/>
          <w:szCs w:val="22"/>
        </w:rPr>
        <w:t>als u schade constateert die mogelijk door ons is veroorzaakt, meldt u dat zo snel mogelijk.</w:t>
      </w:r>
    </w:p>
    <w:p w14:paraId="2A95E1A6" w14:textId="77777777" w:rsidR="00273067" w:rsidRPr="00014359" w:rsidRDefault="00273067" w:rsidP="00273067">
      <w:pPr>
        <w:pStyle w:val="Kop1"/>
        <w:numPr>
          <w:ilvl w:val="1"/>
          <w:numId w:val="18"/>
        </w:numPr>
        <w:rPr>
          <w:rFonts w:asciiTheme="minorHAnsi" w:hAnsiTheme="minorHAnsi" w:cstheme="minorHAnsi"/>
          <w:sz w:val="28"/>
          <w:szCs w:val="28"/>
        </w:rPr>
      </w:pPr>
      <w:r w:rsidRPr="00014359">
        <w:rPr>
          <w:rFonts w:asciiTheme="minorHAnsi" w:hAnsiTheme="minorHAnsi" w:cstheme="minorHAnsi"/>
          <w:sz w:val="28"/>
          <w:szCs w:val="28"/>
        </w:rPr>
        <w:t xml:space="preserve"> </w:t>
      </w:r>
      <w:bookmarkStart w:id="10" w:name="_Toc137556870"/>
      <w:r w:rsidRPr="00014359">
        <w:rPr>
          <w:rFonts w:asciiTheme="minorHAnsi" w:hAnsiTheme="minorHAnsi" w:cstheme="minorHAnsi"/>
          <w:sz w:val="28"/>
          <w:szCs w:val="28"/>
        </w:rPr>
        <w:t>Klachten en geschillen</w:t>
      </w:r>
      <w:bookmarkEnd w:id="10"/>
      <w:r w:rsidRPr="00014359">
        <w:rPr>
          <w:rFonts w:asciiTheme="minorHAnsi" w:hAnsiTheme="minorHAnsi" w:cstheme="minorHAnsi"/>
          <w:sz w:val="28"/>
          <w:szCs w:val="28"/>
        </w:rPr>
        <w:tab/>
      </w:r>
    </w:p>
    <w:p w14:paraId="52FE61F0" w14:textId="77777777" w:rsidR="00273067" w:rsidRPr="00014359" w:rsidRDefault="00273067" w:rsidP="00273067"/>
    <w:p w14:paraId="04001CB7"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Klachten </w:t>
      </w:r>
    </w:p>
    <w:p w14:paraId="135A5ADF"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Wat kunt u doen met klachten over ons?</w:t>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 xml:space="preserve">Wij hebben een klachtenregeling voor cliënten die te vinden is op onze website. Daarin staat ook hoe u de klachtenfunctionaris kunt bereiken. Als u dat wilt kunt u deze regeling ook op papier krijgen. </w:t>
      </w:r>
    </w:p>
    <w:p w14:paraId="0C5CCDF2" w14:textId="77777777" w:rsidR="00273067" w:rsidRPr="00014359" w:rsidRDefault="00273067" w:rsidP="00273067">
      <w:pPr>
        <w:spacing w:line="240" w:lineRule="auto"/>
        <w:rPr>
          <w:sz w:val="22"/>
          <w:szCs w:val="22"/>
        </w:rPr>
      </w:pPr>
      <w:r w:rsidRPr="00014359">
        <w:rPr>
          <w:b/>
          <w:color w:val="365F91" w:themeColor="accent1" w:themeShade="BF"/>
          <w:sz w:val="22"/>
          <w:szCs w:val="22"/>
        </w:rPr>
        <w:t xml:space="preserve">Wat als uw klacht niet naar tevredenheid wordt afgehandeld?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Als een klacht niet naar uw tevredenheid is afgehandeld, kunt u een geschil aanhangig maken; zie hierna.</w:t>
      </w:r>
    </w:p>
    <w:p w14:paraId="5F55617A" w14:textId="77777777" w:rsidR="00273067" w:rsidRPr="00014359" w:rsidRDefault="00273067" w:rsidP="00273067">
      <w:pPr>
        <w:spacing w:line="240" w:lineRule="auto"/>
        <w:rPr>
          <w:b/>
          <w:color w:val="365F91" w:themeColor="accent1" w:themeShade="BF"/>
          <w:sz w:val="22"/>
          <w:szCs w:val="22"/>
        </w:rPr>
      </w:pPr>
    </w:p>
    <w:p w14:paraId="698977BC" w14:textId="77777777" w:rsidR="00273067" w:rsidRPr="00014359" w:rsidRDefault="00273067" w:rsidP="00273067">
      <w:pPr>
        <w:spacing w:line="240" w:lineRule="auto"/>
        <w:rPr>
          <w:b/>
          <w:color w:val="365F91" w:themeColor="accent1" w:themeShade="BF"/>
          <w:sz w:val="22"/>
          <w:szCs w:val="22"/>
        </w:rPr>
      </w:pPr>
      <w:r w:rsidRPr="00014359">
        <w:rPr>
          <w:b/>
          <w:color w:val="365F91" w:themeColor="accent1" w:themeShade="BF"/>
          <w:sz w:val="22"/>
          <w:szCs w:val="22"/>
        </w:rPr>
        <w:t>Geschillen</w:t>
      </w:r>
    </w:p>
    <w:p w14:paraId="59C34F25"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Welke procedure geldt er bij een geschil?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 xml:space="preserve">Als er een geschil is tussen u en ons over de inhoud van de zorg- en dienstverleningsovereenkomst of de totstandkoming of uitvoering daarvan, kun u een geschil aanhangig maken bij de Geschillencommissie Zorg Algemeen. Informatie over de procedure kunt u vinden op </w:t>
      </w:r>
      <w:hyperlink r:id="rId10" w:history="1">
        <w:r w:rsidRPr="00014359">
          <w:rPr>
            <w:rStyle w:val="Hyperlink"/>
            <w:sz w:val="22"/>
            <w:szCs w:val="22"/>
          </w:rPr>
          <w:t>www.degeschillencommissiezorg.nl</w:t>
        </w:r>
      </w:hyperlink>
      <w:r w:rsidRPr="00014359">
        <w:rPr>
          <w:sz w:val="22"/>
          <w:szCs w:val="22"/>
        </w:rPr>
        <w:t xml:space="preserve">. </w:t>
      </w:r>
    </w:p>
    <w:p w14:paraId="34C03534"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Hoe kunt u een geschil aanhangig maken?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 xml:space="preserve">U kunt uw klacht schriftelijk indienen door gebruik te maken van het klachtformulier van de Geschillencommissie. Deze kunt u invullen en opsturen. U dient het klachtengeld van € 52,50 te voldoen.   Meer informatie staat op </w:t>
      </w:r>
      <w:hyperlink r:id="rId11" w:history="1">
        <w:r w:rsidRPr="00014359">
          <w:rPr>
            <w:rStyle w:val="Hyperlink"/>
            <w:sz w:val="22"/>
            <w:szCs w:val="22"/>
          </w:rPr>
          <w:t>www.degeschillencommissiezorg.nl</w:t>
        </w:r>
      </w:hyperlink>
      <w:r w:rsidRPr="00014359">
        <w:rPr>
          <w:sz w:val="22"/>
          <w:szCs w:val="22"/>
        </w:rPr>
        <w:t xml:space="preserve">. </w:t>
      </w:r>
    </w:p>
    <w:p w14:paraId="4CC5E1E8"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Geldt er een termijn voor het aanhangig maken van een geschil?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U moet binnen 12 maanden na de datum waarop u de klacht bij de zorgaanbieder indiende, het geschil indienen bij de Geschillencommissie.</w:t>
      </w:r>
    </w:p>
    <w:p w14:paraId="5E786F33"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Gelden er voorwaarden voor het aanhangig maken van een geschil?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Ja, u moet uw klacht eerst bij ons hebben ingediend. Is de klacht niet naar tevredenheid opgelost of de klacht niet binnen de termijnen behandeld, dan kunt u het geschil voorleggen aan de Geschillencommissie.</w:t>
      </w:r>
    </w:p>
    <w:p w14:paraId="4D4EE346"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Moet u een geschil voorleggen aan de Geschilleninstantie?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Nee, u kunt ook naar de rechter gaan. Als u echter voor de Geschillencommissie kiest, zijn wij aan die keuze gebonden.</w:t>
      </w:r>
    </w:p>
    <w:p w14:paraId="6671D5E9" w14:textId="77777777" w:rsidR="00273067" w:rsidRPr="00014359" w:rsidRDefault="00273067" w:rsidP="00273067">
      <w:pPr>
        <w:spacing w:line="240" w:lineRule="auto"/>
        <w:jc w:val="both"/>
        <w:rPr>
          <w:sz w:val="22"/>
          <w:szCs w:val="22"/>
        </w:rPr>
      </w:pPr>
      <w:r w:rsidRPr="00014359">
        <w:rPr>
          <w:b/>
          <w:color w:val="365F91" w:themeColor="accent1" w:themeShade="BF"/>
          <w:sz w:val="22"/>
          <w:szCs w:val="22"/>
        </w:rPr>
        <w:t xml:space="preserve">Kunnen wij een geschil voorleggen aan de Geschillencommissie?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Ook wij kunnen een geschil voorleggen aan de Geschillencommissie. Daarvoor hebben wij wel uw instemming nodig.</w:t>
      </w:r>
    </w:p>
    <w:p w14:paraId="7901A2E5" w14:textId="5E7ECEB8" w:rsidR="00273067" w:rsidRPr="00014359" w:rsidRDefault="00273067" w:rsidP="00165849">
      <w:pPr>
        <w:spacing w:line="240" w:lineRule="auto"/>
        <w:jc w:val="both"/>
        <w:rPr>
          <w:sz w:val="22"/>
          <w:szCs w:val="22"/>
        </w:rPr>
      </w:pPr>
      <w:r w:rsidRPr="00014359">
        <w:rPr>
          <w:b/>
          <w:color w:val="365F91" w:themeColor="accent1" w:themeShade="BF"/>
          <w:sz w:val="22"/>
          <w:szCs w:val="22"/>
        </w:rPr>
        <w:t xml:space="preserve">Kunnen geschillen over alle onderwerpen worden voorgelegd aan de Geschilleninstantie?                     </w:t>
      </w:r>
      <w:r w:rsidRPr="00014359">
        <w:rPr>
          <w:sz w:val="22"/>
          <w:szCs w:val="22"/>
        </w:rPr>
        <w:t>Nee, geschillen over aansprakelijkheid voor schade die een financieel belang van € 25.000 te boven gaan, worden niet behandeld door de Geschilleninstantie.</w:t>
      </w:r>
    </w:p>
    <w:sectPr w:rsidR="00273067" w:rsidRPr="00014359" w:rsidSect="00E9406F">
      <w:headerReference w:type="default" r:id="rId12"/>
      <w:footerReference w:type="default" r:id="rId1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0F197" w14:textId="77777777" w:rsidR="00C172D8" w:rsidRDefault="00C172D8" w:rsidP="00307C93">
      <w:r>
        <w:separator/>
      </w:r>
    </w:p>
  </w:endnote>
  <w:endnote w:type="continuationSeparator" w:id="0">
    <w:p w14:paraId="30F568BF" w14:textId="77777777" w:rsidR="00C172D8" w:rsidRDefault="00C172D8" w:rsidP="0030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z-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5C6A" w14:textId="04F60EFE" w:rsidR="00C172D8" w:rsidRPr="006C1F82" w:rsidRDefault="00C172D8" w:rsidP="006C1F82">
    <w:pPr>
      <w:pStyle w:val="Geenafstand"/>
      <w:rPr>
        <w:rFonts w:eastAsia="Times New Roman"/>
        <w:sz w:val="16"/>
        <w:szCs w:val="16"/>
        <w:lang w:val="nl-NL" w:eastAsia="nl-NL" w:bidi="ar-SA"/>
      </w:rPr>
    </w:pPr>
  </w:p>
  <w:p w14:paraId="4A0318B0" w14:textId="64EF15E1" w:rsidR="00C172D8" w:rsidRPr="006C1F82" w:rsidRDefault="00C172D8" w:rsidP="006C1F82">
    <w:pPr>
      <w:pStyle w:val="Geenafstand"/>
      <w:rPr>
        <w:rFonts w:eastAsia="Times New Roman"/>
        <w:sz w:val="16"/>
        <w:szCs w:val="16"/>
        <w:lang w:val="nl-NL" w:eastAsia="nl-NL" w:bidi="ar-SA"/>
      </w:rPr>
    </w:pPr>
  </w:p>
  <w:p w14:paraId="288837A6" w14:textId="4BDC45F8" w:rsidR="00C172D8" w:rsidRPr="006E5C9B" w:rsidRDefault="00C172D8" w:rsidP="00F3222E">
    <w:pPr>
      <w:pStyle w:val="Geenafstand"/>
      <w:jc w:val="right"/>
      <w:rPr>
        <w:sz w:val="16"/>
        <w:szCs w:val="16"/>
      </w:rPr>
    </w:pPr>
    <w:r w:rsidRPr="006E5C9B">
      <w:rPr>
        <w:sz w:val="16"/>
        <w:szCs w:val="16"/>
      </w:rPr>
      <w:t xml:space="preserve">         </w:t>
    </w:r>
    <w:r>
      <w:rPr>
        <w:sz w:val="16"/>
        <w:szCs w:val="16"/>
      </w:rPr>
      <w:t xml:space="preserve">                                                                                                                                                                      </w:t>
    </w:r>
    <w:proofErr w:type="spellStart"/>
    <w:r w:rsidRPr="006E5C9B">
      <w:rPr>
        <w:sz w:val="16"/>
        <w:szCs w:val="16"/>
      </w:rPr>
      <w:t>Pagina</w:t>
    </w:r>
    <w:proofErr w:type="spellEnd"/>
    <w:r w:rsidRPr="006E5C9B">
      <w:rPr>
        <w:sz w:val="16"/>
        <w:szCs w:val="16"/>
      </w:rPr>
      <w:t xml:space="preserve"> </w:t>
    </w:r>
    <w:r w:rsidRPr="006E5C9B">
      <w:rPr>
        <w:b/>
        <w:bCs/>
        <w:sz w:val="16"/>
        <w:szCs w:val="16"/>
      </w:rPr>
      <w:fldChar w:fldCharType="begin"/>
    </w:r>
    <w:r w:rsidRPr="006E5C9B">
      <w:rPr>
        <w:b/>
        <w:bCs/>
        <w:sz w:val="16"/>
        <w:szCs w:val="16"/>
      </w:rPr>
      <w:instrText>PAGE</w:instrText>
    </w:r>
    <w:r w:rsidRPr="006E5C9B">
      <w:rPr>
        <w:b/>
        <w:bCs/>
        <w:sz w:val="16"/>
        <w:szCs w:val="16"/>
      </w:rPr>
      <w:fldChar w:fldCharType="separate"/>
    </w:r>
    <w:r>
      <w:rPr>
        <w:b/>
        <w:bCs/>
        <w:noProof/>
        <w:sz w:val="16"/>
        <w:szCs w:val="16"/>
      </w:rPr>
      <w:t>3</w:t>
    </w:r>
    <w:r w:rsidRPr="006E5C9B">
      <w:rPr>
        <w:b/>
        <w:bCs/>
        <w:sz w:val="16"/>
        <w:szCs w:val="16"/>
      </w:rPr>
      <w:fldChar w:fldCharType="end"/>
    </w:r>
    <w:r w:rsidRPr="006E5C9B">
      <w:rPr>
        <w:sz w:val="16"/>
        <w:szCs w:val="16"/>
      </w:rPr>
      <w:t xml:space="preserve"> van </w:t>
    </w:r>
    <w:r w:rsidRPr="006E5C9B">
      <w:rPr>
        <w:b/>
        <w:bCs/>
        <w:sz w:val="16"/>
        <w:szCs w:val="16"/>
      </w:rPr>
      <w:fldChar w:fldCharType="begin"/>
    </w:r>
    <w:r w:rsidRPr="006E5C9B">
      <w:rPr>
        <w:b/>
        <w:bCs/>
        <w:sz w:val="16"/>
        <w:szCs w:val="16"/>
      </w:rPr>
      <w:instrText>NUMPAGES</w:instrText>
    </w:r>
    <w:r w:rsidRPr="006E5C9B">
      <w:rPr>
        <w:b/>
        <w:bCs/>
        <w:sz w:val="16"/>
        <w:szCs w:val="16"/>
      </w:rPr>
      <w:fldChar w:fldCharType="separate"/>
    </w:r>
    <w:r>
      <w:rPr>
        <w:b/>
        <w:bCs/>
        <w:noProof/>
        <w:sz w:val="16"/>
        <w:szCs w:val="16"/>
      </w:rPr>
      <w:t>16</w:t>
    </w:r>
    <w:r w:rsidRPr="006E5C9B">
      <w:rPr>
        <w:b/>
        <w:bCs/>
        <w:sz w:val="16"/>
        <w:szCs w:val="16"/>
      </w:rPr>
      <w:fldChar w:fldCharType="end"/>
    </w:r>
  </w:p>
  <w:p w14:paraId="17037C9B" w14:textId="28447AEB" w:rsidR="00C172D8" w:rsidRPr="006C1F82" w:rsidRDefault="00C172D8" w:rsidP="00F3222E">
    <w:pPr>
      <w:pStyle w:val="Geenafstand"/>
      <w:tabs>
        <w:tab w:val="left" w:pos="225"/>
        <w:tab w:val="right" w:pos="9072"/>
      </w:tabs>
      <w:rPr>
        <w:sz w:val="16"/>
        <w:szCs w:val="16"/>
        <w:lang w:val="nl-NL"/>
      </w:rPr>
    </w:pPr>
    <w:r>
      <w:rPr>
        <w:rFonts w:eastAsia="Times New Roman"/>
        <w:sz w:val="16"/>
        <w:szCs w:val="16"/>
        <w:lang w:val="nl-NL" w:eastAsia="nl-NL" w:bidi="ar-SA"/>
      </w:rPr>
      <w:t xml:space="preserve">    </w:t>
    </w:r>
    <w:r w:rsidRPr="006C1F82">
      <w:rPr>
        <w:sz w:val="16"/>
        <w:szCs w:val="16"/>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EA670" w14:textId="77777777" w:rsidR="00C172D8" w:rsidRDefault="00C172D8" w:rsidP="00307C93">
      <w:r>
        <w:separator/>
      </w:r>
    </w:p>
  </w:footnote>
  <w:footnote w:type="continuationSeparator" w:id="0">
    <w:p w14:paraId="1E00357A" w14:textId="77777777" w:rsidR="00C172D8" w:rsidRDefault="00C172D8" w:rsidP="00307C93">
      <w:r>
        <w:continuationSeparator/>
      </w:r>
    </w:p>
  </w:footnote>
  <w:footnote w:id="1">
    <w:p w14:paraId="278773DB" w14:textId="537E7549" w:rsidR="00C172D8" w:rsidRPr="00EC0EF1" w:rsidRDefault="00C172D8" w:rsidP="00273067">
      <w:pPr>
        <w:pStyle w:val="Voetnoottekst"/>
        <w:rPr>
          <w:sz w:val="16"/>
          <w:szCs w:val="16"/>
        </w:rPr>
      </w:pPr>
      <w:r w:rsidRPr="00EC0EF1">
        <w:rPr>
          <w:rStyle w:val="Voetnootmarkering"/>
          <w:sz w:val="16"/>
          <w:szCs w:val="16"/>
        </w:rPr>
        <w:footnoteRef/>
      </w:r>
      <w:r w:rsidRPr="00662096">
        <w:rPr>
          <w:sz w:val="16"/>
          <w:szCs w:val="16"/>
        </w:rPr>
        <w:t xml:space="preserve"> </w:t>
      </w:r>
      <w:r w:rsidRPr="00EC0EF1">
        <w:rPr>
          <w:sz w:val="16"/>
          <w:szCs w:val="16"/>
        </w:rPr>
        <w:t>Toelichting: onder beschikking wordt ook een indicatiebesluit verstaan.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9212" w:type="dxa"/>
      <w:tblLook w:val="04A0" w:firstRow="1" w:lastRow="0" w:firstColumn="1" w:lastColumn="0" w:noHBand="0" w:noVBand="1"/>
    </w:tblPr>
    <w:tblGrid>
      <w:gridCol w:w="9212"/>
    </w:tblGrid>
    <w:tr w:rsidR="00C172D8" w14:paraId="020665D6" w14:textId="77777777" w:rsidTr="0090032D">
      <w:trPr>
        <w:trHeight w:val="1031"/>
      </w:trPr>
      <w:tc>
        <w:tcPr>
          <w:tcW w:w="9212" w:type="dxa"/>
          <w:tcBorders>
            <w:top w:val="single" w:sz="4" w:space="0" w:color="auto"/>
            <w:left w:val="single" w:sz="4" w:space="0" w:color="auto"/>
            <w:bottom w:val="single" w:sz="4" w:space="0" w:color="auto"/>
            <w:right w:val="single" w:sz="4" w:space="0" w:color="auto"/>
          </w:tcBorders>
          <w:hideMark/>
        </w:tcPr>
        <w:p w14:paraId="4F39D0CC" w14:textId="77777777" w:rsidR="00C172D8" w:rsidRDefault="00C172D8" w:rsidP="00342524">
          <w:pPr>
            <w:pStyle w:val="Koptekst"/>
          </w:pPr>
          <w:r>
            <w:rPr>
              <w:noProof/>
              <w:lang w:eastAsia="nl-NL" w:bidi="ar-SA"/>
            </w:rPr>
            <w:drawing>
              <wp:anchor distT="0" distB="0" distL="114300" distR="114300" simplePos="0" relativeHeight="251659264" behindDoc="0" locked="0" layoutInCell="1" allowOverlap="1" wp14:anchorId="4A7D7C5D" wp14:editId="4B18C96A">
                <wp:simplePos x="0" y="0"/>
                <wp:positionH relativeFrom="column">
                  <wp:posOffset>635</wp:posOffset>
                </wp:positionH>
                <wp:positionV relativeFrom="paragraph">
                  <wp:posOffset>40005</wp:posOffset>
                </wp:positionV>
                <wp:extent cx="1524000" cy="579120"/>
                <wp:effectExtent l="0" t="0" r="0" b="0"/>
                <wp:wrapThrough wrapText="bothSides">
                  <wp:wrapPolygon edited="0">
                    <wp:start x="0" y="0"/>
                    <wp:lineTo x="0" y="20605"/>
                    <wp:lineTo x="21330" y="20605"/>
                    <wp:lineTo x="2133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4735C1A7" w14:textId="6BEF8158" w:rsidR="00C172D8" w:rsidRPr="00342524" w:rsidRDefault="00C172D8" w:rsidP="00342524">
          <w:pPr>
            <w:rPr>
              <w:b/>
              <w:sz w:val="24"/>
              <w:szCs w:val="24"/>
            </w:rPr>
          </w:pPr>
          <w:r w:rsidRPr="00342524">
            <w:rPr>
              <w:b/>
              <w:sz w:val="24"/>
              <w:szCs w:val="24"/>
            </w:rPr>
            <w:t xml:space="preserve">Algemene </w:t>
          </w:r>
          <w:r>
            <w:rPr>
              <w:b/>
              <w:sz w:val="24"/>
              <w:szCs w:val="24"/>
            </w:rPr>
            <w:t>voorwaarden</w:t>
          </w:r>
          <w:r w:rsidRPr="00342524">
            <w:rPr>
              <w:b/>
              <w:sz w:val="24"/>
              <w:szCs w:val="24"/>
            </w:rPr>
            <w:t xml:space="preserve"> </w:t>
          </w:r>
        </w:p>
        <w:p w14:paraId="76C8447D" w14:textId="77777777" w:rsidR="00C172D8" w:rsidRDefault="00C172D8" w:rsidP="00342524">
          <w:pPr>
            <w:rPr>
              <w:b/>
              <w:sz w:val="22"/>
              <w:szCs w:val="22"/>
            </w:rPr>
          </w:pPr>
          <w:r w:rsidRPr="00342524">
            <w:rPr>
              <w:b/>
              <w:sz w:val="22"/>
              <w:szCs w:val="22"/>
            </w:rPr>
            <w:tab/>
          </w:r>
        </w:p>
        <w:p w14:paraId="780C1173" w14:textId="766FF598" w:rsidR="00C172D8" w:rsidRPr="00342524" w:rsidRDefault="00C172D8" w:rsidP="00342524">
          <w:pPr>
            <w:rPr>
              <w:b/>
              <w:sz w:val="16"/>
              <w:szCs w:val="16"/>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tc>
    </w:tr>
  </w:tbl>
  <w:sdt>
    <w:sdtPr>
      <w:id w:val="977189617"/>
      <w:docPartObj>
        <w:docPartGallery w:val="Watermarks"/>
        <w:docPartUnique/>
      </w:docPartObj>
    </w:sdtPr>
    <w:sdtContent>
      <w:p w14:paraId="78F1976A" w14:textId="1DE6A7CA" w:rsidR="00C172D8" w:rsidRDefault="00C172D8" w:rsidP="00E0426B">
        <w:pPr>
          <w:pStyle w:val="Koptekst"/>
          <w:jc w:val="both"/>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1385"/>
    <w:multiLevelType w:val="multilevel"/>
    <w:tmpl w:val="F96A17EC"/>
    <w:lvl w:ilvl="0">
      <w:start w:val="1"/>
      <w:numFmt w:val="bullet"/>
      <w:lvlText w:val=""/>
      <w:lvlJc w:val="left"/>
      <w:pPr>
        <w:tabs>
          <w:tab w:val="num" w:pos="1500"/>
        </w:tabs>
        <w:ind w:left="1500" w:hanging="360"/>
      </w:pPr>
      <w:rPr>
        <w:rFonts w:ascii="Symbol" w:hAnsi="Symbol" w:hint="default"/>
        <w:sz w:val="20"/>
      </w:rPr>
    </w:lvl>
    <w:lvl w:ilvl="1">
      <w:start w:val="1"/>
      <w:numFmt w:val="bullet"/>
      <w:lvlText w:val="o"/>
      <w:lvlJc w:val="left"/>
      <w:pPr>
        <w:tabs>
          <w:tab w:val="num" w:pos="2220"/>
        </w:tabs>
        <w:ind w:left="2220" w:hanging="360"/>
      </w:pPr>
      <w:rPr>
        <w:rFonts w:ascii="Courier New" w:hAnsi="Courier New" w:hint="default"/>
        <w:sz w:val="20"/>
      </w:rPr>
    </w:lvl>
    <w:lvl w:ilvl="2">
      <w:start w:val="1"/>
      <w:numFmt w:val="bullet"/>
      <w:lvlText w:val=""/>
      <w:lvlJc w:val="left"/>
      <w:pPr>
        <w:tabs>
          <w:tab w:val="num" w:pos="2940"/>
        </w:tabs>
        <w:ind w:left="2940" w:hanging="360"/>
      </w:pPr>
      <w:rPr>
        <w:rFonts w:ascii="Wingdings" w:hAnsi="Wingdings" w:hint="default"/>
        <w:sz w:val="20"/>
      </w:rPr>
    </w:lvl>
    <w:lvl w:ilvl="3" w:tentative="1">
      <w:start w:val="1"/>
      <w:numFmt w:val="bullet"/>
      <w:lvlText w:val=""/>
      <w:lvlJc w:val="left"/>
      <w:pPr>
        <w:tabs>
          <w:tab w:val="num" w:pos="3660"/>
        </w:tabs>
        <w:ind w:left="3660" w:hanging="360"/>
      </w:pPr>
      <w:rPr>
        <w:rFonts w:ascii="Wingdings" w:hAnsi="Wingdings" w:hint="default"/>
        <w:sz w:val="20"/>
      </w:rPr>
    </w:lvl>
    <w:lvl w:ilvl="4" w:tentative="1">
      <w:start w:val="1"/>
      <w:numFmt w:val="bullet"/>
      <w:lvlText w:val=""/>
      <w:lvlJc w:val="left"/>
      <w:pPr>
        <w:tabs>
          <w:tab w:val="num" w:pos="4380"/>
        </w:tabs>
        <w:ind w:left="4380" w:hanging="360"/>
      </w:pPr>
      <w:rPr>
        <w:rFonts w:ascii="Wingdings" w:hAnsi="Wingdings" w:hint="default"/>
        <w:sz w:val="20"/>
      </w:rPr>
    </w:lvl>
    <w:lvl w:ilvl="5" w:tentative="1">
      <w:start w:val="1"/>
      <w:numFmt w:val="bullet"/>
      <w:lvlText w:val=""/>
      <w:lvlJc w:val="left"/>
      <w:pPr>
        <w:tabs>
          <w:tab w:val="num" w:pos="5100"/>
        </w:tabs>
        <w:ind w:left="5100" w:hanging="360"/>
      </w:pPr>
      <w:rPr>
        <w:rFonts w:ascii="Wingdings" w:hAnsi="Wingdings" w:hint="default"/>
        <w:sz w:val="20"/>
      </w:rPr>
    </w:lvl>
    <w:lvl w:ilvl="6" w:tentative="1">
      <w:start w:val="1"/>
      <w:numFmt w:val="bullet"/>
      <w:lvlText w:val=""/>
      <w:lvlJc w:val="left"/>
      <w:pPr>
        <w:tabs>
          <w:tab w:val="num" w:pos="5820"/>
        </w:tabs>
        <w:ind w:left="5820" w:hanging="360"/>
      </w:pPr>
      <w:rPr>
        <w:rFonts w:ascii="Wingdings" w:hAnsi="Wingdings" w:hint="default"/>
        <w:sz w:val="20"/>
      </w:rPr>
    </w:lvl>
    <w:lvl w:ilvl="7" w:tentative="1">
      <w:start w:val="1"/>
      <w:numFmt w:val="bullet"/>
      <w:lvlText w:val=""/>
      <w:lvlJc w:val="left"/>
      <w:pPr>
        <w:tabs>
          <w:tab w:val="num" w:pos="6540"/>
        </w:tabs>
        <w:ind w:left="6540" w:hanging="360"/>
      </w:pPr>
      <w:rPr>
        <w:rFonts w:ascii="Wingdings" w:hAnsi="Wingdings" w:hint="default"/>
        <w:sz w:val="20"/>
      </w:rPr>
    </w:lvl>
    <w:lvl w:ilvl="8" w:tentative="1">
      <w:start w:val="1"/>
      <w:numFmt w:val="bullet"/>
      <w:lvlText w:val=""/>
      <w:lvlJc w:val="left"/>
      <w:pPr>
        <w:tabs>
          <w:tab w:val="num" w:pos="7260"/>
        </w:tabs>
        <w:ind w:left="7260" w:hanging="360"/>
      </w:pPr>
      <w:rPr>
        <w:rFonts w:ascii="Wingdings" w:hAnsi="Wingdings" w:hint="default"/>
        <w:sz w:val="20"/>
      </w:rPr>
    </w:lvl>
  </w:abstractNum>
  <w:abstractNum w:abstractNumId="1" w15:restartNumberingAfterBreak="0">
    <w:nsid w:val="0C8910CB"/>
    <w:multiLevelType w:val="hybridMultilevel"/>
    <w:tmpl w:val="FD343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A3AC2"/>
    <w:multiLevelType w:val="hybridMultilevel"/>
    <w:tmpl w:val="4EBE55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D7906B9"/>
    <w:multiLevelType w:val="multilevel"/>
    <w:tmpl w:val="4EEE4E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F2068BC"/>
    <w:multiLevelType w:val="hybridMultilevel"/>
    <w:tmpl w:val="5EAC8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5C2F50"/>
    <w:multiLevelType w:val="hybridMultilevel"/>
    <w:tmpl w:val="3A9AB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E61619"/>
    <w:multiLevelType w:val="hybridMultilevel"/>
    <w:tmpl w:val="C93C9C2C"/>
    <w:lvl w:ilvl="0" w:tplc="AFF019A0">
      <w:numFmt w:val="bullet"/>
      <w:lvlText w:val="•"/>
      <w:lvlJc w:val="left"/>
      <w:pPr>
        <w:ind w:left="720" w:hanging="360"/>
      </w:pPr>
      <w:rPr>
        <w:rFonts w:ascii="Taz-Regular" w:eastAsiaTheme="minorEastAsia" w:hAnsi="Taz-Regular" w:cs="Taz-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160796"/>
    <w:multiLevelType w:val="hybridMultilevel"/>
    <w:tmpl w:val="6F64A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C63AE3"/>
    <w:multiLevelType w:val="hybridMultilevel"/>
    <w:tmpl w:val="B8341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C90CB6"/>
    <w:multiLevelType w:val="hybridMultilevel"/>
    <w:tmpl w:val="9BF0C63E"/>
    <w:lvl w:ilvl="0" w:tplc="AFF019A0">
      <w:numFmt w:val="bullet"/>
      <w:lvlText w:val="•"/>
      <w:lvlJc w:val="left"/>
      <w:pPr>
        <w:ind w:left="775" w:hanging="360"/>
      </w:pPr>
      <w:rPr>
        <w:rFonts w:ascii="Taz-Regular" w:eastAsiaTheme="minorEastAsia" w:hAnsi="Taz-Regular" w:cs="Taz-Regular"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10" w15:restartNumberingAfterBreak="0">
    <w:nsid w:val="2AE01A39"/>
    <w:multiLevelType w:val="hybridMultilevel"/>
    <w:tmpl w:val="81DEC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157897"/>
    <w:multiLevelType w:val="hybridMultilevel"/>
    <w:tmpl w:val="0CC2C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103D3F"/>
    <w:multiLevelType w:val="hybridMultilevel"/>
    <w:tmpl w:val="90708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2E2E19"/>
    <w:multiLevelType w:val="hybridMultilevel"/>
    <w:tmpl w:val="4EDCD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1807AA"/>
    <w:multiLevelType w:val="hybridMultilevel"/>
    <w:tmpl w:val="070E05A6"/>
    <w:lvl w:ilvl="0" w:tplc="457878D8">
      <w:start w:val="1"/>
      <w:numFmt w:val="bullet"/>
      <w:lvlText w:val="O"/>
      <w:lvlJc w:val="left"/>
      <w:pPr>
        <w:ind w:left="360" w:hanging="360"/>
      </w:pPr>
      <w:rPr>
        <w:rFonts w:ascii="Courier New" w:hAnsi="Courier New"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37E0282"/>
    <w:multiLevelType w:val="hybridMultilevel"/>
    <w:tmpl w:val="7626F64C"/>
    <w:lvl w:ilvl="0" w:tplc="AFF019A0">
      <w:numFmt w:val="bullet"/>
      <w:lvlText w:val="•"/>
      <w:lvlJc w:val="left"/>
      <w:pPr>
        <w:ind w:left="720" w:hanging="360"/>
      </w:pPr>
      <w:rPr>
        <w:rFonts w:ascii="Taz-Regular" w:eastAsiaTheme="minorEastAsia" w:hAnsi="Taz-Regular" w:cs="Taz-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087EE0"/>
    <w:multiLevelType w:val="hybridMultilevel"/>
    <w:tmpl w:val="B3C4DADE"/>
    <w:lvl w:ilvl="0" w:tplc="457878D8">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AB962D7"/>
    <w:multiLevelType w:val="hybridMultilevel"/>
    <w:tmpl w:val="1B862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BF03CF"/>
    <w:multiLevelType w:val="hybridMultilevel"/>
    <w:tmpl w:val="B1D4B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FA5A34"/>
    <w:multiLevelType w:val="hybridMultilevel"/>
    <w:tmpl w:val="71703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771093"/>
    <w:multiLevelType w:val="hybridMultilevel"/>
    <w:tmpl w:val="1A64CB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112C11"/>
    <w:multiLevelType w:val="hybridMultilevel"/>
    <w:tmpl w:val="7D141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305636"/>
    <w:multiLevelType w:val="hybridMultilevel"/>
    <w:tmpl w:val="52AE4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3"/>
  </w:num>
  <w:num w:numId="4">
    <w:abstractNumId w:val="8"/>
  </w:num>
  <w:num w:numId="5">
    <w:abstractNumId w:val="4"/>
  </w:num>
  <w:num w:numId="6">
    <w:abstractNumId w:val="20"/>
  </w:num>
  <w:num w:numId="7">
    <w:abstractNumId w:val="17"/>
  </w:num>
  <w:num w:numId="8">
    <w:abstractNumId w:val="22"/>
  </w:num>
  <w:num w:numId="9">
    <w:abstractNumId w:val="18"/>
  </w:num>
  <w:num w:numId="10">
    <w:abstractNumId w:val="21"/>
  </w:num>
  <w:num w:numId="11">
    <w:abstractNumId w:val="12"/>
  </w:num>
  <w:num w:numId="12">
    <w:abstractNumId w:val="7"/>
  </w:num>
  <w:num w:numId="13">
    <w:abstractNumId w:val="11"/>
  </w:num>
  <w:num w:numId="14">
    <w:abstractNumId w:val="0"/>
  </w:num>
  <w:num w:numId="15">
    <w:abstractNumId w:val="15"/>
  </w:num>
  <w:num w:numId="16">
    <w:abstractNumId w:val="6"/>
  </w:num>
  <w:num w:numId="17">
    <w:abstractNumId w:val="9"/>
  </w:num>
  <w:num w:numId="18">
    <w:abstractNumId w:val="3"/>
  </w:num>
  <w:num w:numId="19">
    <w:abstractNumId w:val="1"/>
  </w:num>
  <w:num w:numId="20">
    <w:abstractNumId w:val="5"/>
  </w:num>
  <w:num w:numId="21">
    <w:abstractNumId w:val="2"/>
  </w:num>
  <w:num w:numId="22">
    <w:abstractNumId w:val="19"/>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B9"/>
    <w:rsid w:val="000139CD"/>
    <w:rsid w:val="00014359"/>
    <w:rsid w:val="00021EC6"/>
    <w:rsid w:val="00024D32"/>
    <w:rsid w:val="00031D90"/>
    <w:rsid w:val="000351E7"/>
    <w:rsid w:val="00037ED7"/>
    <w:rsid w:val="0005226E"/>
    <w:rsid w:val="00052F69"/>
    <w:rsid w:val="00054DF5"/>
    <w:rsid w:val="000575A7"/>
    <w:rsid w:val="00065E83"/>
    <w:rsid w:val="0008017E"/>
    <w:rsid w:val="000870D5"/>
    <w:rsid w:val="000A4343"/>
    <w:rsid w:val="000B02BE"/>
    <w:rsid w:val="000B0FD6"/>
    <w:rsid w:val="000B241E"/>
    <w:rsid w:val="000B45A2"/>
    <w:rsid w:val="000B6EF5"/>
    <w:rsid w:val="000C125B"/>
    <w:rsid w:val="000C6907"/>
    <w:rsid w:val="000D2E37"/>
    <w:rsid w:val="000E6331"/>
    <w:rsid w:val="000E73F0"/>
    <w:rsid w:val="000F5F4C"/>
    <w:rsid w:val="000F60E3"/>
    <w:rsid w:val="00105D44"/>
    <w:rsid w:val="001229D0"/>
    <w:rsid w:val="001278D9"/>
    <w:rsid w:val="00134B67"/>
    <w:rsid w:val="00140AA9"/>
    <w:rsid w:val="00144D32"/>
    <w:rsid w:val="0015344B"/>
    <w:rsid w:val="00157AFF"/>
    <w:rsid w:val="00160920"/>
    <w:rsid w:val="00161510"/>
    <w:rsid w:val="0016219E"/>
    <w:rsid w:val="00165849"/>
    <w:rsid w:val="0016722D"/>
    <w:rsid w:val="0016784A"/>
    <w:rsid w:val="001745A8"/>
    <w:rsid w:val="00174749"/>
    <w:rsid w:val="0017757B"/>
    <w:rsid w:val="00185FE5"/>
    <w:rsid w:val="00197AC4"/>
    <w:rsid w:val="001A44AE"/>
    <w:rsid w:val="001B0C1D"/>
    <w:rsid w:val="001C2B86"/>
    <w:rsid w:val="001C5D77"/>
    <w:rsid w:val="001D3159"/>
    <w:rsid w:val="001E04A6"/>
    <w:rsid w:val="001E12A2"/>
    <w:rsid w:val="001E593A"/>
    <w:rsid w:val="001F0491"/>
    <w:rsid w:val="001F2D6E"/>
    <w:rsid w:val="00210739"/>
    <w:rsid w:val="002370B9"/>
    <w:rsid w:val="00243921"/>
    <w:rsid w:val="00252361"/>
    <w:rsid w:val="00253745"/>
    <w:rsid w:val="00266B14"/>
    <w:rsid w:val="00271F8D"/>
    <w:rsid w:val="00273067"/>
    <w:rsid w:val="00273C48"/>
    <w:rsid w:val="002772A7"/>
    <w:rsid w:val="002777E7"/>
    <w:rsid w:val="002A443B"/>
    <w:rsid w:val="002A7395"/>
    <w:rsid w:val="002C47AA"/>
    <w:rsid w:val="002E0B84"/>
    <w:rsid w:val="002E3F44"/>
    <w:rsid w:val="002E5D0D"/>
    <w:rsid w:val="00300D9B"/>
    <w:rsid w:val="00307C93"/>
    <w:rsid w:val="00310F25"/>
    <w:rsid w:val="003162B9"/>
    <w:rsid w:val="00336EFC"/>
    <w:rsid w:val="00341130"/>
    <w:rsid w:val="00342524"/>
    <w:rsid w:val="0035659F"/>
    <w:rsid w:val="00366ECC"/>
    <w:rsid w:val="00381C11"/>
    <w:rsid w:val="003A2FD5"/>
    <w:rsid w:val="003A34E8"/>
    <w:rsid w:val="003B018D"/>
    <w:rsid w:val="003B56CB"/>
    <w:rsid w:val="003C103E"/>
    <w:rsid w:val="003C1741"/>
    <w:rsid w:val="003C578D"/>
    <w:rsid w:val="003C6FD3"/>
    <w:rsid w:val="003D380C"/>
    <w:rsid w:val="003E2CB8"/>
    <w:rsid w:val="003E56C0"/>
    <w:rsid w:val="003F2095"/>
    <w:rsid w:val="003F2319"/>
    <w:rsid w:val="003F427F"/>
    <w:rsid w:val="00402048"/>
    <w:rsid w:val="00412852"/>
    <w:rsid w:val="00421738"/>
    <w:rsid w:val="004374DD"/>
    <w:rsid w:val="00447C03"/>
    <w:rsid w:val="0045198C"/>
    <w:rsid w:val="004666F9"/>
    <w:rsid w:val="00486A0D"/>
    <w:rsid w:val="004A0797"/>
    <w:rsid w:val="004A0B83"/>
    <w:rsid w:val="004B1BC5"/>
    <w:rsid w:val="004B6225"/>
    <w:rsid w:val="004C3BF9"/>
    <w:rsid w:val="004C7265"/>
    <w:rsid w:val="004E581E"/>
    <w:rsid w:val="004F3A0A"/>
    <w:rsid w:val="004F5652"/>
    <w:rsid w:val="004F5AD3"/>
    <w:rsid w:val="00504C6D"/>
    <w:rsid w:val="00513D55"/>
    <w:rsid w:val="00524D39"/>
    <w:rsid w:val="005257AF"/>
    <w:rsid w:val="00531B7C"/>
    <w:rsid w:val="00546BE2"/>
    <w:rsid w:val="005516D3"/>
    <w:rsid w:val="005642ED"/>
    <w:rsid w:val="0056431D"/>
    <w:rsid w:val="0058149E"/>
    <w:rsid w:val="0058328D"/>
    <w:rsid w:val="00585267"/>
    <w:rsid w:val="00585886"/>
    <w:rsid w:val="00597495"/>
    <w:rsid w:val="005A1EF3"/>
    <w:rsid w:val="005A2B98"/>
    <w:rsid w:val="005C02CD"/>
    <w:rsid w:val="005C2F8A"/>
    <w:rsid w:val="005C7925"/>
    <w:rsid w:val="005D1427"/>
    <w:rsid w:val="005D356F"/>
    <w:rsid w:val="005D7EA2"/>
    <w:rsid w:val="005E0BE5"/>
    <w:rsid w:val="005E1BB7"/>
    <w:rsid w:val="005E45B1"/>
    <w:rsid w:val="006066CA"/>
    <w:rsid w:val="006105A3"/>
    <w:rsid w:val="0061699B"/>
    <w:rsid w:val="00624231"/>
    <w:rsid w:val="00624FA1"/>
    <w:rsid w:val="00632046"/>
    <w:rsid w:val="00632708"/>
    <w:rsid w:val="00640665"/>
    <w:rsid w:val="00642489"/>
    <w:rsid w:val="006445CD"/>
    <w:rsid w:val="0064605F"/>
    <w:rsid w:val="0067208B"/>
    <w:rsid w:val="00686BCE"/>
    <w:rsid w:val="00694011"/>
    <w:rsid w:val="00695C09"/>
    <w:rsid w:val="006A1F9E"/>
    <w:rsid w:val="006A663D"/>
    <w:rsid w:val="006B3A51"/>
    <w:rsid w:val="006C08DC"/>
    <w:rsid w:val="006C1F82"/>
    <w:rsid w:val="006E064E"/>
    <w:rsid w:val="006E16AB"/>
    <w:rsid w:val="006E6E38"/>
    <w:rsid w:val="007001FC"/>
    <w:rsid w:val="0070331B"/>
    <w:rsid w:val="00704C27"/>
    <w:rsid w:val="007055E6"/>
    <w:rsid w:val="00711E49"/>
    <w:rsid w:val="0071715C"/>
    <w:rsid w:val="00730301"/>
    <w:rsid w:val="007308D0"/>
    <w:rsid w:val="00734EF5"/>
    <w:rsid w:val="00737D2D"/>
    <w:rsid w:val="0075079D"/>
    <w:rsid w:val="00763668"/>
    <w:rsid w:val="007654CE"/>
    <w:rsid w:val="00780866"/>
    <w:rsid w:val="007818B3"/>
    <w:rsid w:val="00782C36"/>
    <w:rsid w:val="007B06B3"/>
    <w:rsid w:val="007C67CA"/>
    <w:rsid w:val="007D7424"/>
    <w:rsid w:val="007E76D0"/>
    <w:rsid w:val="0080037C"/>
    <w:rsid w:val="008139F3"/>
    <w:rsid w:val="008515BA"/>
    <w:rsid w:val="008520A1"/>
    <w:rsid w:val="00864C28"/>
    <w:rsid w:val="008670F7"/>
    <w:rsid w:val="00867A33"/>
    <w:rsid w:val="008705F0"/>
    <w:rsid w:val="00870D59"/>
    <w:rsid w:val="00874856"/>
    <w:rsid w:val="00875C75"/>
    <w:rsid w:val="0087677E"/>
    <w:rsid w:val="00883B6C"/>
    <w:rsid w:val="00897A36"/>
    <w:rsid w:val="008B1F24"/>
    <w:rsid w:val="008B2633"/>
    <w:rsid w:val="008C6CA9"/>
    <w:rsid w:val="008C7309"/>
    <w:rsid w:val="008D0A44"/>
    <w:rsid w:val="008D0A66"/>
    <w:rsid w:val="008D417A"/>
    <w:rsid w:val="008E10DD"/>
    <w:rsid w:val="008F6EBA"/>
    <w:rsid w:val="0090032D"/>
    <w:rsid w:val="0093172E"/>
    <w:rsid w:val="00937124"/>
    <w:rsid w:val="009418D2"/>
    <w:rsid w:val="00953C54"/>
    <w:rsid w:val="009609B7"/>
    <w:rsid w:val="0098670D"/>
    <w:rsid w:val="0099369A"/>
    <w:rsid w:val="00997379"/>
    <w:rsid w:val="009A017D"/>
    <w:rsid w:val="009B4E83"/>
    <w:rsid w:val="009C1B2D"/>
    <w:rsid w:val="009C28E4"/>
    <w:rsid w:val="009C36BE"/>
    <w:rsid w:val="009C3BFA"/>
    <w:rsid w:val="009D2D39"/>
    <w:rsid w:val="009E05E9"/>
    <w:rsid w:val="009F0518"/>
    <w:rsid w:val="009F3232"/>
    <w:rsid w:val="009F3EAA"/>
    <w:rsid w:val="009F64FF"/>
    <w:rsid w:val="00A0289B"/>
    <w:rsid w:val="00A029DA"/>
    <w:rsid w:val="00A06999"/>
    <w:rsid w:val="00A10794"/>
    <w:rsid w:val="00A119EB"/>
    <w:rsid w:val="00A24597"/>
    <w:rsid w:val="00A27ED9"/>
    <w:rsid w:val="00A339F4"/>
    <w:rsid w:val="00A4059C"/>
    <w:rsid w:val="00A44608"/>
    <w:rsid w:val="00A707D2"/>
    <w:rsid w:val="00A70B2A"/>
    <w:rsid w:val="00A87CFA"/>
    <w:rsid w:val="00A901D4"/>
    <w:rsid w:val="00A91664"/>
    <w:rsid w:val="00A961A1"/>
    <w:rsid w:val="00A97ADD"/>
    <w:rsid w:val="00AA4396"/>
    <w:rsid w:val="00AB17C6"/>
    <w:rsid w:val="00AC694F"/>
    <w:rsid w:val="00AC77CE"/>
    <w:rsid w:val="00AD09A9"/>
    <w:rsid w:val="00AD1DBD"/>
    <w:rsid w:val="00AD5992"/>
    <w:rsid w:val="00AD64DA"/>
    <w:rsid w:val="00AD6D50"/>
    <w:rsid w:val="00AE4907"/>
    <w:rsid w:val="00AE709E"/>
    <w:rsid w:val="00B077B7"/>
    <w:rsid w:val="00B1076E"/>
    <w:rsid w:val="00B166BC"/>
    <w:rsid w:val="00B23E0E"/>
    <w:rsid w:val="00B3647E"/>
    <w:rsid w:val="00B36779"/>
    <w:rsid w:val="00B525D7"/>
    <w:rsid w:val="00B52CD4"/>
    <w:rsid w:val="00B54F42"/>
    <w:rsid w:val="00B61F75"/>
    <w:rsid w:val="00B666A4"/>
    <w:rsid w:val="00B67D09"/>
    <w:rsid w:val="00B70200"/>
    <w:rsid w:val="00B70844"/>
    <w:rsid w:val="00B8181B"/>
    <w:rsid w:val="00B84951"/>
    <w:rsid w:val="00B85CEA"/>
    <w:rsid w:val="00B8643E"/>
    <w:rsid w:val="00B94033"/>
    <w:rsid w:val="00B95C84"/>
    <w:rsid w:val="00BA2980"/>
    <w:rsid w:val="00BA47C6"/>
    <w:rsid w:val="00BA7607"/>
    <w:rsid w:val="00BA7E70"/>
    <w:rsid w:val="00BB48FC"/>
    <w:rsid w:val="00BB765C"/>
    <w:rsid w:val="00BC045D"/>
    <w:rsid w:val="00BC3BAE"/>
    <w:rsid w:val="00BD0E6F"/>
    <w:rsid w:val="00BD2D5E"/>
    <w:rsid w:val="00BD564C"/>
    <w:rsid w:val="00BD618B"/>
    <w:rsid w:val="00BE3403"/>
    <w:rsid w:val="00BF7944"/>
    <w:rsid w:val="00C172D8"/>
    <w:rsid w:val="00C20276"/>
    <w:rsid w:val="00C429E0"/>
    <w:rsid w:val="00C45A20"/>
    <w:rsid w:val="00C5001D"/>
    <w:rsid w:val="00C522B2"/>
    <w:rsid w:val="00C53D9F"/>
    <w:rsid w:val="00C600D8"/>
    <w:rsid w:val="00C613BF"/>
    <w:rsid w:val="00CA11FB"/>
    <w:rsid w:val="00CA20ED"/>
    <w:rsid w:val="00CD0DC5"/>
    <w:rsid w:val="00CE306C"/>
    <w:rsid w:val="00CF1CD7"/>
    <w:rsid w:val="00CF5FCA"/>
    <w:rsid w:val="00D0723B"/>
    <w:rsid w:val="00D10EDC"/>
    <w:rsid w:val="00D12EA5"/>
    <w:rsid w:val="00D16521"/>
    <w:rsid w:val="00D223E6"/>
    <w:rsid w:val="00D3541B"/>
    <w:rsid w:val="00D35E95"/>
    <w:rsid w:val="00D377DD"/>
    <w:rsid w:val="00D37E2B"/>
    <w:rsid w:val="00D408B2"/>
    <w:rsid w:val="00D43686"/>
    <w:rsid w:val="00D439E2"/>
    <w:rsid w:val="00D47033"/>
    <w:rsid w:val="00D50DB0"/>
    <w:rsid w:val="00D60F9F"/>
    <w:rsid w:val="00D7140E"/>
    <w:rsid w:val="00D7157C"/>
    <w:rsid w:val="00D82D5B"/>
    <w:rsid w:val="00D941D0"/>
    <w:rsid w:val="00D94A34"/>
    <w:rsid w:val="00DB11B4"/>
    <w:rsid w:val="00DB2855"/>
    <w:rsid w:val="00DB7F06"/>
    <w:rsid w:val="00DC5CB5"/>
    <w:rsid w:val="00DD63AB"/>
    <w:rsid w:val="00DE09D1"/>
    <w:rsid w:val="00DE6EFF"/>
    <w:rsid w:val="00DF1E7E"/>
    <w:rsid w:val="00E038BE"/>
    <w:rsid w:val="00E0426B"/>
    <w:rsid w:val="00E10DC4"/>
    <w:rsid w:val="00E253D0"/>
    <w:rsid w:val="00E27083"/>
    <w:rsid w:val="00E27B94"/>
    <w:rsid w:val="00E3235F"/>
    <w:rsid w:val="00E3680C"/>
    <w:rsid w:val="00E41350"/>
    <w:rsid w:val="00E43927"/>
    <w:rsid w:val="00E52E2C"/>
    <w:rsid w:val="00E5524B"/>
    <w:rsid w:val="00E67343"/>
    <w:rsid w:val="00E766A6"/>
    <w:rsid w:val="00E9406F"/>
    <w:rsid w:val="00EA18C5"/>
    <w:rsid w:val="00EA3900"/>
    <w:rsid w:val="00EB5EB3"/>
    <w:rsid w:val="00EB64AC"/>
    <w:rsid w:val="00EB70A4"/>
    <w:rsid w:val="00ED48E9"/>
    <w:rsid w:val="00F011C5"/>
    <w:rsid w:val="00F025A8"/>
    <w:rsid w:val="00F0389C"/>
    <w:rsid w:val="00F06956"/>
    <w:rsid w:val="00F30610"/>
    <w:rsid w:val="00F3100F"/>
    <w:rsid w:val="00F3222E"/>
    <w:rsid w:val="00F33CBD"/>
    <w:rsid w:val="00F33CCF"/>
    <w:rsid w:val="00F3577D"/>
    <w:rsid w:val="00F427E8"/>
    <w:rsid w:val="00F458A6"/>
    <w:rsid w:val="00F61780"/>
    <w:rsid w:val="00F77F09"/>
    <w:rsid w:val="00F85EAC"/>
    <w:rsid w:val="00F86346"/>
    <w:rsid w:val="00F9348F"/>
    <w:rsid w:val="00FA097F"/>
    <w:rsid w:val="00FA4231"/>
    <w:rsid w:val="00FA7E9E"/>
    <w:rsid w:val="00FB1255"/>
    <w:rsid w:val="00FB6946"/>
    <w:rsid w:val="00FB7257"/>
    <w:rsid w:val="00FC0485"/>
    <w:rsid w:val="00FC12A7"/>
    <w:rsid w:val="00FE4750"/>
    <w:rsid w:val="00FF1CF1"/>
    <w:rsid w:val="00FF29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30AAAF3"/>
  <w15:docId w15:val="{A5A84AB2-9D5E-4026-801E-EAB311FE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en-US"/>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429E0"/>
    <w:rPr>
      <w:lang w:val="nl-NL"/>
    </w:rPr>
  </w:style>
  <w:style w:type="paragraph" w:styleId="Kop1">
    <w:name w:val="heading 1"/>
    <w:basedOn w:val="Standaard"/>
    <w:next w:val="Standaard"/>
    <w:link w:val="Kop1Char"/>
    <w:uiPriority w:val="9"/>
    <w:qFormat/>
    <w:rsid w:val="00D7157C"/>
    <w:pPr>
      <w:keepNext/>
      <w:keepLines/>
      <w:spacing w:before="320" w:after="0" w:line="240" w:lineRule="auto"/>
      <w:outlineLvl w:val="0"/>
    </w:pPr>
    <w:rPr>
      <w:rFonts w:ascii="Calibri" w:eastAsiaTheme="majorEastAsia" w:hAnsi="Calibri" w:cstheme="majorBidi"/>
      <w:color w:val="365F91" w:themeColor="accent1" w:themeShade="BF"/>
      <w:sz w:val="32"/>
      <w:szCs w:val="32"/>
    </w:rPr>
  </w:style>
  <w:style w:type="paragraph" w:styleId="Kop2">
    <w:name w:val="heading 2"/>
    <w:basedOn w:val="Standaard"/>
    <w:next w:val="Standaard"/>
    <w:link w:val="Kop2Char"/>
    <w:uiPriority w:val="9"/>
    <w:unhideWhenUsed/>
    <w:qFormat/>
    <w:rsid w:val="005D7EA2"/>
    <w:pPr>
      <w:keepNext/>
      <w:keepLines/>
      <w:spacing w:before="80" w:after="0" w:line="240" w:lineRule="auto"/>
      <w:outlineLvl w:val="1"/>
    </w:pPr>
    <w:rPr>
      <w:rFonts w:ascii="Calibri" w:eastAsiaTheme="majorEastAsia" w:hAnsi="Calibri" w:cstheme="majorBidi"/>
      <w:color w:val="365F91" w:themeColor="accent1" w:themeShade="BF"/>
      <w:sz w:val="22"/>
      <w:szCs w:val="28"/>
    </w:rPr>
  </w:style>
  <w:style w:type="paragraph" w:styleId="Kop3">
    <w:name w:val="heading 3"/>
    <w:basedOn w:val="Standaard"/>
    <w:next w:val="Standaard"/>
    <w:link w:val="Kop3Char"/>
    <w:uiPriority w:val="9"/>
    <w:unhideWhenUsed/>
    <w:qFormat/>
    <w:rsid w:val="00C429E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
    <w:semiHidden/>
    <w:unhideWhenUsed/>
    <w:qFormat/>
    <w:rsid w:val="00C429E0"/>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C429E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Kop6">
    <w:name w:val="heading 6"/>
    <w:basedOn w:val="Standaard"/>
    <w:next w:val="Standaard"/>
    <w:link w:val="Kop6Char"/>
    <w:uiPriority w:val="9"/>
    <w:semiHidden/>
    <w:unhideWhenUsed/>
    <w:qFormat/>
    <w:rsid w:val="00C429E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C429E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C429E0"/>
    <w:pPr>
      <w:keepNext/>
      <w:keepLines/>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rsid w:val="00C429E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3162B9"/>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3162B9"/>
    <w:rPr>
      <w:color w:val="auto"/>
    </w:rPr>
  </w:style>
  <w:style w:type="paragraph" w:styleId="Normaalweb">
    <w:name w:val="Normal (Web)"/>
    <w:basedOn w:val="Standaard"/>
    <w:uiPriority w:val="99"/>
    <w:unhideWhenUsed/>
    <w:rsid w:val="001E12A2"/>
    <w:pPr>
      <w:spacing w:before="100" w:beforeAutospacing="1" w:after="100" w:afterAutospacing="1"/>
    </w:pPr>
    <w:rPr>
      <w:rFonts w:ascii="Verdana" w:eastAsia="Times New Roman" w:hAnsi="Verdana"/>
      <w:color w:val="000000"/>
      <w:sz w:val="21"/>
      <w:szCs w:val="21"/>
      <w:lang w:eastAsia="nl-NL"/>
    </w:rPr>
  </w:style>
  <w:style w:type="paragraph" w:styleId="Koptekst">
    <w:name w:val="header"/>
    <w:basedOn w:val="Standaard"/>
    <w:link w:val="KoptekstChar"/>
    <w:uiPriority w:val="99"/>
    <w:unhideWhenUsed/>
    <w:rsid w:val="001278D9"/>
    <w:pPr>
      <w:tabs>
        <w:tab w:val="center" w:pos="4680"/>
        <w:tab w:val="right" w:pos="9360"/>
      </w:tabs>
    </w:pPr>
  </w:style>
  <w:style w:type="character" w:customStyle="1" w:styleId="KoptekstChar">
    <w:name w:val="Koptekst Char"/>
    <w:basedOn w:val="Standaardalinea-lettertype"/>
    <w:link w:val="Koptekst"/>
    <w:uiPriority w:val="99"/>
    <w:rsid w:val="001278D9"/>
    <w:rPr>
      <w:rFonts w:eastAsiaTheme="minorEastAsia"/>
    </w:rPr>
  </w:style>
  <w:style w:type="paragraph" w:styleId="Ballontekst">
    <w:name w:val="Balloon Text"/>
    <w:basedOn w:val="Standaard"/>
    <w:link w:val="BallontekstChar"/>
    <w:uiPriority w:val="99"/>
    <w:semiHidden/>
    <w:unhideWhenUsed/>
    <w:rsid w:val="001278D9"/>
    <w:rPr>
      <w:rFonts w:ascii="Tahoma" w:hAnsi="Tahoma" w:cs="Tahoma"/>
      <w:sz w:val="16"/>
      <w:szCs w:val="16"/>
    </w:rPr>
  </w:style>
  <w:style w:type="character" w:customStyle="1" w:styleId="BallontekstChar">
    <w:name w:val="Ballontekst Char"/>
    <w:basedOn w:val="Standaardalinea-lettertype"/>
    <w:link w:val="Ballontekst"/>
    <w:uiPriority w:val="99"/>
    <w:semiHidden/>
    <w:rsid w:val="001278D9"/>
    <w:rPr>
      <w:rFonts w:ascii="Tahoma" w:hAnsi="Tahoma" w:cs="Tahoma"/>
      <w:sz w:val="16"/>
      <w:szCs w:val="16"/>
    </w:rPr>
  </w:style>
  <w:style w:type="paragraph" w:styleId="Voettekst">
    <w:name w:val="footer"/>
    <w:basedOn w:val="Standaard"/>
    <w:link w:val="VoettekstChar"/>
    <w:uiPriority w:val="99"/>
    <w:unhideWhenUsed/>
    <w:rsid w:val="00307C93"/>
    <w:pPr>
      <w:tabs>
        <w:tab w:val="center" w:pos="4536"/>
        <w:tab w:val="right" w:pos="9072"/>
      </w:tabs>
    </w:pPr>
  </w:style>
  <w:style w:type="character" w:customStyle="1" w:styleId="VoettekstChar">
    <w:name w:val="Voettekst Char"/>
    <w:basedOn w:val="Standaardalinea-lettertype"/>
    <w:link w:val="Voettekst"/>
    <w:uiPriority w:val="99"/>
    <w:rsid w:val="00307C93"/>
  </w:style>
  <w:style w:type="paragraph" w:styleId="Titel">
    <w:name w:val="Title"/>
    <w:basedOn w:val="Standaard"/>
    <w:next w:val="Standaard"/>
    <w:link w:val="TitelChar"/>
    <w:uiPriority w:val="10"/>
    <w:qFormat/>
    <w:rsid w:val="00C429E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elChar">
    <w:name w:val="Titel Char"/>
    <w:basedOn w:val="Standaardalinea-lettertype"/>
    <w:link w:val="Titel"/>
    <w:uiPriority w:val="10"/>
    <w:rsid w:val="00C429E0"/>
    <w:rPr>
      <w:rFonts w:asciiTheme="majorHAnsi" w:eastAsiaTheme="majorEastAsia" w:hAnsiTheme="majorHAnsi" w:cstheme="majorBidi"/>
      <w:color w:val="4F81BD" w:themeColor="accent1"/>
      <w:spacing w:val="-10"/>
      <w:sz w:val="56"/>
      <w:szCs w:val="56"/>
    </w:rPr>
  </w:style>
  <w:style w:type="character" w:styleId="Paginanummer">
    <w:name w:val="page number"/>
    <w:basedOn w:val="Standaardalinea-lettertype"/>
    <w:uiPriority w:val="99"/>
    <w:rsid w:val="00307C93"/>
    <w:rPr>
      <w:rFonts w:cs="Times New Roman"/>
    </w:rPr>
  </w:style>
  <w:style w:type="character" w:customStyle="1" w:styleId="Kop1Char">
    <w:name w:val="Kop 1 Char"/>
    <w:basedOn w:val="Standaardalinea-lettertype"/>
    <w:link w:val="Kop1"/>
    <w:uiPriority w:val="9"/>
    <w:rsid w:val="00D7157C"/>
    <w:rPr>
      <w:rFonts w:ascii="Calibri" w:eastAsiaTheme="majorEastAsia" w:hAnsi="Calibri" w:cstheme="majorBidi"/>
      <w:color w:val="365F91" w:themeColor="accent1" w:themeShade="BF"/>
      <w:sz w:val="32"/>
      <w:szCs w:val="32"/>
    </w:rPr>
  </w:style>
  <w:style w:type="character" w:customStyle="1" w:styleId="Kop2Char">
    <w:name w:val="Kop 2 Char"/>
    <w:basedOn w:val="Standaardalinea-lettertype"/>
    <w:link w:val="Kop2"/>
    <w:uiPriority w:val="9"/>
    <w:rsid w:val="005D7EA2"/>
    <w:rPr>
      <w:rFonts w:ascii="Calibri" w:eastAsiaTheme="majorEastAsia" w:hAnsi="Calibri" w:cstheme="majorBidi"/>
      <w:color w:val="365F91" w:themeColor="accent1" w:themeShade="BF"/>
      <w:sz w:val="22"/>
      <w:szCs w:val="28"/>
    </w:rPr>
  </w:style>
  <w:style w:type="character" w:customStyle="1" w:styleId="Kop3Char">
    <w:name w:val="Kop 3 Char"/>
    <w:basedOn w:val="Standaardalinea-lettertype"/>
    <w:link w:val="Kop3"/>
    <w:uiPriority w:val="9"/>
    <w:rsid w:val="00C429E0"/>
    <w:rPr>
      <w:rFonts w:asciiTheme="majorHAnsi" w:eastAsiaTheme="majorEastAsia" w:hAnsiTheme="majorHAnsi" w:cstheme="majorBidi"/>
      <w:color w:val="1F497D" w:themeColor="text2"/>
      <w:sz w:val="24"/>
      <w:szCs w:val="24"/>
    </w:rPr>
  </w:style>
  <w:style w:type="character" w:customStyle="1" w:styleId="Kop4Char">
    <w:name w:val="Kop 4 Char"/>
    <w:basedOn w:val="Standaardalinea-lettertype"/>
    <w:link w:val="Kop4"/>
    <w:uiPriority w:val="9"/>
    <w:semiHidden/>
    <w:rsid w:val="00C429E0"/>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C429E0"/>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
    <w:semiHidden/>
    <w:rsid w:val="00C429E0"/>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
    <w:semiHidden/>
    <w:rsid w:val="00C429E0"/>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semiHidden/>
    <w:rsid w:val="00C429E0"/>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C429E0"/>
    <w:rPr>
      <w:rFonts w:asciiTheme="majorHAnsi" w:eastAsiaTheme="majorEastAsia" w:hAnsiTheme="majorHAnsi" w:cstheme="majorBidi"/>
      <w:b/>
      <w:bCs/>
      <w:i/>
      <w:iCs/>
      <w:color w:val="1F497D" w:themeColor="text2"/>
    </w:rPr>
  </w:style>
  <w:style w:type="paragraph" w:styleId="Ondertitel">
    <w:name w:val="Subtitle"/>
    <w:basedOn w:val="Standaard"/>
    <w:next w:val="Standaard"/>
    <w:link w:val="OndertitelChar"/>
    <w:uiPriority w:val="11"/>
    <w:qFormat/>
    <w:rsid w:val="00C429E0"/>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C429E0"/>
    <w:rPr>
      <w:rFonts w:asciiTheme="majorHAnsi" w:eastAsiaTheme="majorEastAsia" w:hAnsiTheme="majorHAnsi" w:cstheme="majorBidi"/>
      <w:sz w:val="24"/>
      <w:szCs w:val="24"/>
    </w:rPr>
  </w:style>
  <w:style w:type="character" w:styleId="Zwaar">
    <w:name w:val="Strong"/>
    <w:basedOn w:val="Standaardalinea-lettertype"/>
    <w:uiPriority w:val="22"/>
    <w:qFormat/>
    <w:rsid w:val="00C429E0"/>
    <w:rPr>
      <w:b/>
      <w:bCs/>
    </w:rPr>
  </w:style>
  <w:style w:type="character" w:styleId="Nadruk">
    <w:name w:val="Emphasis"/>
    <w:basedOn w:val="Standaardalinea-lettertype"/>
    <w:uiPriority w:val="20"/>
    <w:qFormat/>
    <w:rsid w:val="00C429E0"/>
    <w:rPr>
      <w:i/>
      <w:iCs/>
    </w:rPr>
  </w:style>
  <w:style w:type="paragraph" w:styleId="Geenafstand">
    <w:name w:val="No Spacing"/>
    <w:link w:val="GeenafstandChar"/>
    <w:uiPriority w:val="1"/>
    <w:qFormat/>
    <w:rsid w:val="00C429E0"/>
    <w:pPr>
      <w:spacing w:after="0" w:line="240" w:lineRule="auto"/>
    </w:pPr>
  </w:style>
  <w:style w:type="paragraph" w:styleId="Lijstalinea">
    <w:name w:val="List Paragraph"/>
    <w:basedOn w:val="Standaard"/>
    <w:uiPriority w:val="34"/>
    <w:qFormat/>
    <w:rsid w:val="005E1BB7"/>
    <w:pPr>
      <w:ind w:left="720"/>
      <w:contextualSpacing/>
    </w:pPr>
  </w:style>
  <w:style w:type="paragraph" w:styleId="Citaat">
    <w:name w:val="Quote"/>
    <w:basedOn w:val="Standaard"/>
    <w:next w:val="Standaard"/>
    <w:link w:val="CitaatChar"/>
    <w:uiPriority w:val="29"/>
    <w:qFormat/>
    <w:rsid w:val="00C429E0"/>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C429E0"/>
    <w:rPr>
      <w:i/>
      <w:iCs/>
      <w:color w:val="404040" w:themeColor="text1" w:themeTint="BF"/>
    </w:rPr>
  </w:style>
  <w:style w:type="paragraph" w:styleId="Duidelijkcitaat">
    <w:name w:val="Intense Quote"/>
    <w:basedOn w:val="Standaard"/>
    <w:next w:val="Standaard"/>
    <w:link w:val="DuidelijkcitaatChar"/>
    <w:uiPriority w:val="30"/>
    <w:qFormat/>
    <w:rsid w:val="00C429E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C429E0"/>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C429E0"/>
    <w:rPr>
      <w:i/>
      <w:iCs/>
      <w:color w:val="404040" w:themeColor="text1" w:themeTint="BF"/>
    </w:rPr>
  </w:style>
  <w:style w:type="character" w:styleId="Intensievebenadrukking">
    <w:name w:val="Intense Emphasis"/>
    <w:basedOn w:val="Standaardalinea-lettertype"/>
    <w:uiPriority w:val="21"/>
    <w:qFormat/>
    <w:rsid w:val="00C429E0"/>
    <w:rPr>
      <w:b/>
      <w:bCs/>
      <w:i/>
      <w:iCs/>
    </w:rPr>
  </w:style>
  <w:style w:type="character" w:styleId="Subtieleverwijzing">
    <w:name w:val="Subtle Reference"/>
    <w:basedOn w:val="Standaardalinea-lettertype"/>
    <w:uiPriority w:val="31"/>
    <w:qFormat/>
    <w:rsid w:val="00C429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429E0"/>
    <w:rPr>
      <w:b/>
      <w:bCs/>
      <w:smallCaps/>
      <w:spacing w:val="5"/>
      <w:u w:val="single"/>
    </w:rPr>
  </w:style>
  <w:style w:type="character" w:styleId="Titelvanboek">
    <w:name w:val="Book Title"/>
    <w:basedOn w:val="Standaardalinea-lettertype"/>
    <w:uiPriority w:val="33"/>
    <w:qFormat/>
    <w:rsid w:val="00C429E0"/>
    <w:rPr>
      <w:b/>
      <w:bCs/>
      <w:smallCaps/>
    </w:rPr>
  </w:style>
  <w:style w:type="paragraph" w:styleId="Kopvaninhoudsopgave">
    <w:name w:val="TOC Heading"/>
    <w:basedOn w:val="Kop1"/>
    <w:next w:val="Standaard"/>
    <w:uiPriority w:val="39"/>
    <w:unhideWhenUsed/>
    <w:qFormat/>
    <w:rsid w:val="00C429E0"/>
    <w:pPr>
      <w:outlineLvl w:val="9"/>
    </w:pPr>
  </w:style>
  <w:style w:type="character" w:styleId="Verwijzingopmerking">
    <w:name w:val="annotation reference"/>
    <w:basedOn w:val="Standaardalinea-lettertype"/>
    <w:uiPriority w:val="99"/>
    <w:semiHidden/>
    <w:unhideWhenUsed/>
    <w:rsid w:val="00CA20ED"/>
    <w:rPr>
      <w:sz w:val="16"/>
      <w:szCs w:val="16"/>
    </w:rPr>
  </w:style>
  <w:style w:type="paragraph" w:styleId="Tekstopmerking">
    <w:name w:val="annotation text"/>
    <w:basedOn w:val="Standaard"/>
    <w:link w:val="TekstopmerkingChar"/>
    <w:uiPriority w:val="99"/>
    <w:semiHidden/>
    <w:unhideWhenUsed/>
    <w:rsid w:val="00CA20ED"/>
  </w:style>
  <w:style w:type="character" w:customStyle="1" w:styleId="TekstopmerkingChar">
    <w:name w:val="Tekst opmerking Char"/>
    <w:basedOn w:val="Standaardalinea-lettertype"/>
    <w:link w:val="Tekstopmerking"/>
    <w:uiPriority w:val="99"/>
    <w:semiHidden/>
    <w:rsid w:val="00CA20ED"/>
    <w:rPr>
      <w:sz w:val="20"/>
      <w:szCs w:val="20"/>
    </w:rPr>
  </w:style>
  <w:style w:type="paragraph" w:styleId="Onderwerpvanopmerking">
    <w:name w:val="annotation subject"/>
    <w:basedOn w:val="Tekstopmerking"/>
    <w:next w:val="Tekstopmerking"/>
    <w:link w:val="OnderwerpvanopmerkingChar"/>
    <w:uiPriority w:val="99"/>
    <w:semiHidden/>
    <w:unhideWhenUsed/>
    <w:rsid w:val="00CA20ED"/>
    <w:rPr>
      <w:b/>
      <w:bCs/>
    </w:rPr>
  </w:style>
  <w:style w:type="character" w:customStyle="1" w:styleId="OnderwerpvanopmerkingChar">
    <w:name w:val="Onderwerp van opmerking Char"/>
    <w:basedOn w:val="TekstopmerkingChar"/>
    <w:link w:val="Onderwerpvanopmerking"/>
    <w:uiPriority w:val="99"/>
    <w:semiHidden/>
    <w:rsid w:val="00CA20ED"/>
    <w:rPr>
      <w:b/>
      <w:bCs/>
      <w:sz w:val="20"/>
      <w:szCs w:val="20"/>
    </w:rPr>
  </w:style>
  <w:style w:type="paragraph" w:styleId="Inhopg1">
    <w:name w:val="toc 1"/>
    <w:basedOn w:val="Standaard"/>
    <w:next w:val="Standaard"/>
    <w:autoRedefine/>
    <w:uiPriority w:val="39"/>
    <w:unhideWhenUsed/>
    <w:rsid w:val="008C6CA9"/>
    <w:pPr>
      <w:spacing w:after="100"/>
    </w:pPr>
  </w:style>
  <w:style w:type="character" w:styleId="Hyperlink">
    <w:name w:val="Hyperlink"/>
    <w:basedOn w:val="Standaardalinea-lettertype"/>
    <w:uiPriority w:val="99"/>
    <w:unhideWhenUsed/>
    <w:rsid w:val="008C6CA9"/>
    <w:rPr>
      <w:color w:val="0000FF" w:themeColor="hyperlink"/>
      <w:u w:val="single"/>
    </w:rPr>
  </w:style>
  <w:style w:type="paragraph" w:styleId="Bijschrift">
    <w:name w:val="caption"/>
    <w:basedOn w:val="Standaard"/>
    <w:next w:val="Standaard"/>
    <w:uiPriority w:val="35"/>
    <w:semiHidden/>
    <w:unhideWhenUsed/>
    <w:qFormat/>
    <w:rsid w:val="00C429E0"/>
    <w:pPr>
      <w:spacing w:line="240" w:lineRule="auto"/>
    </w:pPr>
    <w:rPr>
      <w:b/>
      <w:bCs/>
      <w:smallCaps/>
      <w:color w:val="595959" w:themeColor="text1" w:themeTint="A6"/>
      <w:spacing w:val="6"/>
    </w:rPr>
  </w:style>
  <w:style w:type="paragraph" w:styleId="Voetnoottekst">
    <w:name w:val="footnote text"/>
    <w:basedOn w:val="Standaard"/>
    <w:link w:val="VoetnoottekstChar"/>
    <w:uiPriority w:val="99"/>
    <w:semiHidden/>
    <w:unhideWhenUsed/>
    <w:rsid w:val="00A10794"/>
    <w:pPr>
      <w:spacing w:after="0" w:line="240" w:lineRule="auto"/>
    </w:pPr>
  </w:style>
  <w:style w:type="character" w:customStyle="1" w:styleId="VoetnoottekstChar">
    <w:name w:val="Voetnoottekst Char"/>
    <w:basedOn w:val="Standaardalinea-lettertype"/>
    <w:link w:val="Voetnoottekst"/>
    <w:uiPriority w:val="99"/>
    <w:semiHidden/>
    <w:rsid w:val="00A10794"/>
  </w:style>
  <w:style w:type="character" w:styleId="Voetnootmarkering">
    <w:name w:val="footnote reference"/>
    <w:basedOn w:val="Standaardalinea-lettertype"/>
    <w:uiPriority w:val="99"/>
    <w:semiHidden/>
    <w:unhideWhenUsed/>
    <w:rsid w:val="00A10794"/>
    <w:rPr>
      <w:vertAlign w:val="superscript"/>
    </w:rPr>
  </w:style>
  <w:style w:type="character" w:customStyle="1" w:styleId="GeenafstandChar">
    <w:name w:val="Geen afstand Char"/>
    <w:basedOn w:val="Standaardalinea-lettertype"/>
    <w:link w:val="Geenafstand"/>
    <w:uiPriority w:val="1"/>
    <w:rsid w:val="009D2D39"/>
  </w:style>
  <w:style w:type="paragraph" w:customStyle="1" w:styleId="Stijl1">
    <w:name w:val="Stijl1"/>
    <w:basedOn w:val="Standaard"/>
    <w:link w:val="Stijl1Char"/>
    <w:qFormat/>
    <w:rsid w:val="00D7157C"/>
    <w:rPr>
      <w:rFonts w:ascii="Calibri" w:hAnsi="Calibri"/>
      <w:sz w:val="22"/>
    </w:rPr>
  </w:style>
  <w:style w:type="paragraph" w:styleId="Inhopg2">
    <w:name w:val="toc 2"/>
    <w:basedOn w:val="Standaard"/>
    <w:next w:val="Standaard"/>
    <w:autoRedefine/>
    <w:uiPriority w:val="39"/>
    <w:unhideWhenUsed/>
    <w:rsid w:val="006445CD"/>
    <w:pPr>
      <w:spacing w:after="100"/>
      <w:ind w:left="200"/>
    </w:pPr>
  </w:style>
  <w:style w:type="character" w:customStyle="1" w:styleId="Stijl1Char">
    <w:name w:val="Stijl1 Char"/>
    <w:basedOn w:val="Standaardalinea-lettertype"/>
    <w:link w:val="Stijl1"/>
    <w:rsid w:val="00D7157C"/>
    <w:rPr>
      <w:rFonts w:ascii="Calibri" w:hAnsi="Calibri"/>
      <w:sz w:val="22"/>
      <w:lang w:val="nl-NL"/>
    </w:rPr>
  </w:style>
  <w:style w:type="paragraph" w:styleId="Inhopg3">
    <w:name w:val="toc 3"/>
    <w:basedOn w:val="Standaard"/>
    <w:next w:val="Standaard"/>
    <w:autoRedefine/>
    <w:uiPriority w:val="39"/>
    <w:unhideWhenUsed/>
    <w:rsid w:val="00E67343"/>
    <w:pPr>
      <w:spacing w:after="100"/>
      <w:ind w:left="400"/>
    </w:pPr>
  </w:style>
  <w:style w:type="table" w:styleId="Tabelraster">
    <w:name w:val="Table Grid"/>
    <w:basedOn w:val="Standaardtabel"/>
    <w:uiPriority w:val="39"/>
    <w:rsid w:val="00BD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13265">
      <w:bodyDiv w:val="1"/>
      <w:marLeft w:val="0"/>
      <w:marRight w:val="0"/>
      <w:marTop w:val="0"/>
      <w:marBottom w:val="0"/>
      <w:divBdr>
        <w:top w:val="none" w:sz="0" w:space="0" w:color="auto"/>
        <w:left w:val="none" w:sz="0" w:space="0" w:color="auto"/>
        <w:bottom w:val="none" w:sz="0" w:space="0" w:color="auto"/>
        <w:right w:val="none" w:sz="0" w:space="0" w:color="auto"/>
      </w:divBdr>
    </w:div>
    <w:div w:id="148450225">
      <w:bodyDiv w:val="1"/>
      <w:marLeft w:val="0"/>
      <w:marRight w:val="0"/>
      <w:marTop w:val="0"/>
      <w:marBottom w:val="0"/>
      <w:divBdr>
        <w:top w:val="none" w:sz="0" w:space="0" w:color="auto"/>
        <w:left w:val="none" w:sz="0" w:space="0" w:color="auto"/>
        <w:bottom w:val="none" w:sz="0" w:space="0" w:color="auto"/>
        <w:right w:val="none" w:sz="0" w:space="0" w:color="auto"/>
      </w:divBdr>
    </w:div>
    <w:div w:id="451751846">
      <w:bodyDiv w:val="1"/>
      <w:marLeft w:val="0"/>
      <w:marRight w:val="0"/>
      <w:marTop w:val="0"/>
      <w:marBottom w:val="0"/>
      <w:divBdr>
        <w:top w:val="none" w:sz="0" w:space="0" w:color="auto"/>
        <w:left w:val="none" w:sz="0" w:space="0" w:color="auto"/>
        <w:bottom w:val="none" w:sz="0" w:space="0" w:color="auto"/>
        <w:right w:val="none" w:sz="0" w:space="0" w:color="auto"/>
      </w:divBdr>
    </w:div>
    <w:div w:id="484205759">
      <w:bodyDiv w:val="1"/>
      <w:marLeft w:val="0"/>
      <w:marRight w:val="0"/>
      <w:marTop w:val="0"/>
      <w:marBottom w:val="0"/>
      <w:divBdr>
        <w:top w:val="none" w:sz="0" w:space="0" w:color="auto"/>
        <w:left w:val="none" w:sz="0" w:space="0" w:color="auto"/>
        <w:bottom w:val="none" w:sz="0" w:space="0" w:color="auto"/>
        <w:right w:val="none" w:sz="0" w:space="0" w:color="auto"/>
      </w:divBdr>
    </w:div>
    <w:div w:id="492912672">
      <w:bodyDiv w:val="1"/>
      <w:marLeft w:val="0"/>
      <w:marRight w:val="0"/>
      <w:marTop w:val="0"/>
      <w:marBottom w:val="0"/>
      <w:divBdr>
        <w:top w:val="none" w:sz="0" w:space="0" w:color="auto"/>
        <w:left w:val="none" w:sz="0" w:space="0" w:color="auto"/>
        <w:bottom w:val="none" w:sz="0" w:space="0" w:color="auto"/>
        <w:right w:val="none" w:sz="0" w:space="0" w:color="auto"/>
      </w:divBdr>
    </w:div>
    <w:div w:id="708342316">
      <w:bodyDiv w:val="1"/>
      <w:marLeft w:val="0"/>
      <w:marRight w:val="0"/>
      <w:marTop w:val="0"/>
      <w:marBottom w:val="0"/>
      <w:divBdr>
        <w:top w:val="none" w:sz="0" w:space="0" w:color="auto"/>
        <w:left w:val="none" w:sz="0" w:space="0" w:color="auto"/>
        <w:bottom w:val="none" w:sz="0" w:space="0" w:color="auto"/>
        <w:right w:val="none" w:sz="0" w:space="0" w:color="auto"/>
      </w:divBdr>
    </w:div>
    <w:div w:id="761990116">
      <w:bodyDiv w:val="1"/>
      <w:marLeft w:val="0"/>
      <w:marRight w:val="0"/>
      <w:marTop w:val="0"/>
      <w:marBottom w:val="0"/>
      <w:divBdr>
        <w:top w:val="none" w:sz="0" w:space="0" w:color="auto"/>
        <w:left w:val="none" w:sz="0" w:space="0" w:color="auto"/>
        <w:bottom w:val="none" w:sz="0" w:space="0" w:color="auto"/>
        <w:right w:val="none" w:sz="0" w:space="0" w:color="auto"/>
      </w:divBdr>
    </w:div>
    <w:div w:id="838236857">
      <w:bodyDiv w:val="1"/>
      <w:marLeft w:val="0"/>
      <w:marRight w:val="0"/>
      <w:marTop w:val="0"/>
      <w:marBottom w:val="0"/>
      <w:divBdr>
        <w:top w:val="none" w:sz="0" w:space="0" w:color="auto"/>
        <w:left w:val="none" w:sz="0" w:space="0" w:color="auto"/>
        <w:bottom w:val="none" w:sz="0" w:space="0" w:color="auto"/>
        <w:right w:val="none" w:sz="0" w:space="0" w:color="auto"/>
      </w:divBdr>
    </w:div>
    <w:div w:id="897715042">
      <w:bodyDiv w:val="1"/>
      <w:marLeft w:val="0"/>
      <w:marRight w:val="0"/>
      <w:marTop w:val="0"/>
      <w:marBottom w:val="0"/>
      <w:divBdr>
        <w:top w:val="none" w:sz="0" w:space="0" w:color="auto"/>
        <w:left w:val="none" w:sz="0" w:space="0" w:color="auto"/>
        <w:bottom w:val="none" w:sz="0" w:space="0" w:color="auto"/>
        <w:right w:val="none" w:sz="0" w:space="0" w:color="auto"/>
      </w:divBdr>
    </w:div>
    <w:div w:id="933978949">
      <w:bodyDiv w:val="1"/>
      <w:marLeft w:val="0"/>
      <w:marRight w:val="0"/>
      <w:marTop w:val="0"/>
      <w:marBottom w:val="0"/>
      <w:divBdr>
        <w:top w:val="none" w:sz="0" w:space="0" w:color="auto"/>
        <w:left w:val="none" w:sz="0" w:space="0" w:color="auto"/>
        <w:bottom w:val="none" w:sz="0" w:space="0" w:color="auto"/>
        <w:right w:val="none" w:sz="0" w:space="0" w:color="auto"/>
      </w:divBdr>
    </w:div>
    <w:div w:id="1026445303">
      <w:bodyDiv w:val="1"/>
      <w:marLeft w:val="0"/>
      <w:marRight w:val="0"/>
      <w:marTop w:val="0"/>
      <w:marBottom w:val="0"/>
      <w:divBdr>
        <w:top w:val="none" w:sz="0" w:space="0" w:color="auto"/>
        <w:left w:val="none" w:sz="0" w:space="0" w:color="auto"/>
        <w:bottom w:val="none" w:sz="0" w:space="0" w:color="auto"/>
        <w:right w:val="none" w:sz="0" w:space="0" w:color="auto"/>
      </w:divBdr>
    </w:div>
    <w:div w:id="1060054676">
      <w:bodyDiv w:val="1"/>
      <w:marLeft w:val="0"/>
      <w:marRight w:val="0"/>
      <w:marTop w:val="0"/>
      <w:marBottom w:val="0"/>
      <w:divBdr>
        <w:top w:val="none" w:sz="0" w:space="0" w:color="auto"/>
        <w:left w:val="none" w:sz="0" w:space="0" w:color="auto"/>
        <w:bottom w:val="none" w:sz="0" w:space="0" w:color="auto"/>
        <w:right w:val="none" w:sz="0" w:space="0" w:color="auto"/>
      </w:divBdr>
    </w:div>
    <w:div w:id="1127427137">
      <w:bodyDiv w:val="1"/>
      <w:marLeft w:val="0"/>
      <w:marRight w:val="0"/>
      <w:marTop w:val="0"/>
      <w:marBottom w:val="0"/>
      <w:divBdr>
        <w:top w:val="none" w:sz="0" w:space="0" w:color="auto"/>
        <w:left w:val="none" w:sz="0" w:space="0" w:color="auto"/>
        <w:bottom w:val="none" w:sz="0" w:space="0" w:color="auto"/>
        <w:right w:val="none" w:sz="0" w:space="0" w:color="auto"/>
      </w:divBdr>
      <w:divsChild>
        <w:div w:id="1319923928">
          <w:marLeft w:val="0"/>
          <w:marRight w:val="0"/>
          <w:marTop w:val="0"/>
          <w:marBottom w:val="525"/>
          <w:divBdr>
            <w:top w:val="none" w:sz="0" w:space="0" w:color="auto"/>
            <w:left w:val="none" w:sz="0" w:space="0" w:color="auto"/>
            <w:bottom w:val="none" w:sz="0" w:space="0" w:color="auto"/>
            <w:right w:val="none" w:sz="0" w:space="0" w:color="auto"/>
          </w:divBdr>
          <w:divsChild>
            <w:div w:id="268899675">
              <w:marLeft w:val="0"/>
              <w:marRight w:val="0"/>
              <w:marTop w:val="0"/>
              <w:marBottom w:val="0"/>
              <w:divBdr>
                <w:top w:val="none" w:sz="0" w:space="0" w:color="auto"/>
                <w:left w:val="none" w:sz="0" w:space="0" w:color="auto"/>
                <w:bottom w:val="none" w:sz="0" w:space="0" w:color="auto"/>
                <w:right w:val="none" w:sz="0" w:space="0" w:color="auto"/>
              </w:divBdr>
              <w:divsChild>
                <w:div w:id="360595257">
                  <w:blockQuote w:val="1"/>
                  <w:marLeft w:val="0"/>
                  <w:marRight w:val="0"/>
                  <w:marTop w:val="0"/>
                  <w:marBottom w:val="300"/>
                  <w:divBdr>
                    <w:top w:val="none" w:sz="0" w:space="0" w:color="8998B3"/>
                    <w:left w:val="single" w:sz="12" w:space="23" w:color="8998B3"/>
                    <w:bottom w:val="none" w:sz="0" w:space="0" w:color="8998B3"/>
                    <w:right w:val="none" w:sz="0" w:space="15" w:color="8998B3"/>
                  </w:divBdr>
                </w:div>
              </w:divsChild>
            </w:div>
          </w:divsChild>
        </w:div>
        <w:div w:id="195895367">
          <w:marLeft w:val="0"/>
          <w:marRight w:val="0"/>
          <w:marTop w:val="0"/>
          <w:marBottom w:val="525"/>
          <w:divBdr>
            <w:top w:val="none" w:sz="0" w:space="0" w:color="auto"/>
            <w:left w:val="none" w:sz="0" w:space="0" w:color="auto"/>
            <w:bottom w:val="none" w:sz="0" w:space="0" w:color="auto"/>
            <w:right w:val="none" w:sz="0" w:space="0" w:color="auto"/>
          </w:divBdr>
          <w:divsChild>
            <w:div w:id="5125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8096">
      <w:bodyDiv w:val="1"/>
      <w:marLeft w:val="0"/>
      <w:marRight w:val="0"/>
      <w:marTop w:val="0"/>
      <w:marBottom w:val="0"/>
      <w:divBdr>
        <w:top w:val="none" w:sz="0" w:space="0" w:color="auto"/>
        <w:left w:val="none" w:sz="0" w:space="0" w:color="auto"/>
        <w:bottom w:val="none" w:sz="0" w:space="0" w:color="auto"/>
        <w:right w:val="none" w:sz="0" w:space="0" w:color="auto"/>
      </w:divBdr>
      <w:divsChild>
        <w:div w:id="763499503">
          <w:marLeft w:val="0"/>
          <w:marRight w:val="0"/>
          <w:marTop w:val="0"/>
          <w:marBottom w:val="240"/>
          <w:divBdr>
            <w:top w:val="none" w:sz="0" w:space="0" w:color="auto"/>
            <w:left w:val="none" w:sz="0" w:space="0" w:color="auto"/>
            <w:bottom w:val="none" w:sz="0" w:space="0" w:color="auto"/>
            <w:right w:val="none" w:sz="0" w:space="0" w:color="auto"/>
          </w:divBdr>
          <w:divsChild>
            <w:div w:id="1142308226">
              <w:marLeft w:val="0"/>
              <w:marRight w:val="0"/>
              <w:marTop w:val="0"/>
              <w:marBottom w:val="0"/>
              <w:divBdr>
                <w:top w:val="none" w:sz="0" w:space="0" w:color="auto"/>
                <w:left w:val="none" w:sz="0" w:space="0" w:color="auto"/>
                <w:bottom w:val="none" w:sz="0" w:space="0" w:color="auto"/>
                <w:right w:val="none" w:sz="0" w:space="0" w:color="auto"/>
              </w:divBdr>
              <w:divsChild>
                <w:div w:id="102068844">
                  <w:marLeft w:val="0"/>
                  <w:marRight w:val="0"/>
                  <w:marTop w:val="0"/>
                  <w:marBottom w:val="0"/>
                  <w:divBdr>
                    <w:top w:val="none" w:sz="0" w:space="0" w:color="auto"/>
                    <w:left w:val="none" w:sz="0" w:space="0" w:color="auto"/>
                    <w:bottom w:val="none" w:sz="0" w:space="0" w:color="auto"/>
                    <w:right w:val="none" w:sz="0" w:space="0" w:color="auto"/>
                  </w:divBdr>
                  <w:divsChild>
                    <w:div w:id="4531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55076">
          <w:marLeft w:val="0"/>
          <w:marRight w:val="0"/>
          <w:marTop w:val="0"/>
          <w:marBottom w:val="240"/>
          <w:divBdr>
            <w:top w:val="none" w:sz="0" w:space="0" w:color="auto"/>
            <w:left w:val="none" w:sz="0" w:space="0" w:color="auto"/>
            <w:bottom w:val="none" w:sz="0" w:space="0" w:color="auto"/>
            <w:right w:val="none" w:sz="0" w:space="0" w:color="auto"/>
          </w:divBdr>
          <w:divsChild>
            <w:div w:id="514080009">
              <w:marLeft w:val="0"/>
              <w:marRight w:val="0"/>
              <w:marTop w:val="0"/>
              <w:marBottom w:val="0"/>
              <w:divBdr>
                <w:top w:val="none" w:sz="0" w:space="0" w:color="auto"/>
                <w:left w:val="none" w:sz="0" w:space="0" w:color="auto"/>
                <w:bottom w:val="none" w:sz="0" w:space="0" w:color="auto"/>
                <w:right w:val="none" w:sz="0" w:space="0" w:color="auto"/>
              </w:divBdr>
              <w:divsChild>
                <w:div w:id="1081102946">
                  <w:marLeft w:val="0"/>
                  <w:marRight w:val="0"/>
                  <w:marTop w:val="0"/>
                  <w:marBottom w:val="0"/>
                  <w:divBdr>
                    <w:top w:val="none" w:sz="0" w:space="0" w:color="auto"/>
                    <w:left w:val="none" w:sz="0" w:space="0" w:color="auto"/>
                    <w:bottom w:val="none" w:sz="0" w:space="0" w:color="auto"/>
                    <w:right w:val="none" w:sz="0" w:space="0" w:color="auto"/>
                  </w:divBdr>
                  <w:divsChild>
                    <w:div w:id="155827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11224">
          <w:marLeft w:val="0"/>
          <w:marRight w:val="0"/>
          <w:marTop w:val="0"/>
          <w:marBottom w:val="240"/>
          <w:divBdr>
            <w:top w:val="none" w:sz="0" w:space="0" w:color="auto"/>
            <w:left w:val="none" w:sz="0" w:space="0" w:color="auto"/>
            <w:bottom w:val="none" w:sz="0" w:space="0" w:color="auto"/>
            <w:right w:val="none" w:sz="0" w:space="0" w:color="auto"/>
          </w:divBdr>
          <w:divsChild>
            <w:div w:id="1678262618">
              <w:marLeft w:val="0"/>
              <w:marRight w:val="0"/>
              <w:marTop w:val="0"/>
              <w:marBottom w:val="0"/>
              <w:divBdr>
                <w:top w:val="none" w:sz="0" w:space="0" w:color="auto"/>
                <w:left w:val="none" w:sz="0" w:space="0" w:color="auto"/>
                <w:bottom w:val="none" w:sz="0" w:space="0" w:color="auto"/>
                <w:right w:val="none" w:sz="0" w:space="0" w:color="auto"/>
              </w:divBdr>
              <w:divsChild>
                <w:div w:id="888692188">
                  <w:marLeft w:val="0"/>
                  <w:marRight w:val="0"/>
                  <w:marTop w:val="0"/>
                  <w:marBottom w:val="0"/>
                  <w:divBdr>
                    <w:top w:val="none" w:sz="0" w:space="0" w:color="auto"/>
                    <w:left w:val="none" w:sz="0" w:space="0" w:color="auto"/>
                    <w:bottom w:val="none" w:sz="0" w:space="0" w:color="auto"/>
                    <w:right w:val="none" w:sz="0" w:space="0" w:color="auto"/>
                  </w:divBdr>
                  <w:divsChild>
                    <w:div w:id="6404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247977">
      <w:bodyDiv w:val="1"/>
      <w:marLeft w:val="0"/>
      <w:marRight w:val="0"/>
      <w:marTop w:val="0"/>
      <w:marBottom w:val="0"/>
      <w:divBdr>
        <w:top w:val="none" w:sz="0" w:space="0" w:color="auto"/>
        <w:left w:val="none" w:sz="0" w:space="0" w:color="auto"/>
        <w:bottom w:val="none" w:sz="0" w:space="0" w:color="auto"/>
        <w:right w:val="none" w:sz="0" w:space="0" w:color="auto"/>
      </w:divBdr>
    </w:div>
    <w:div w:id="1357580825">
      <w:bodyDiv w:val="1"/>
      <w:marLeft w:val="0"/>
      <w:marRight w:val="0"/>
      <w:marTop w:val="0"/>
      <w:marBottom w:val="0"/>
      <w:divBdr>
        <w:top w:val="none" w:sz="0" w:space="0" w:color="auto"/>
        <w:left w:val="none" w:sz="0" w:space="0" w:color="auto"/>
        <w:bottom w:val="none" w:sz="0" w:space="0" w:color="auto"/>
        <w:right w:val="none" w:sz="0" w:space="0" w:color="auto"/>
      </w:divBdr>
    </w:div>
    <w:div w:id="1435441609">
      <w:bodyDiv w:val="1"/>
      <w:marLeft w:val="0"/>
      <w:marRight w:val="0"/>
      <w:marTop w:val="0"/>
      <w:marBottom w:val="0"/>
      <w:divBdr>
        <w:top w:val="none" w:sz="0" w:space="0" w:color="auto"/>
        <w:left w:val="none" w:sz="0" w:space="0" w:color="auto"/>
        <w:bottom w:val="none" w:sz="0" w:space="0" w:color="auto"/>
        <w:right w:val="none" w:sz="0" w:space="0" w:color="auto"/>
      </w:divBdr>
    </w:div>
    <w:div w:id="1496916797">
      <w:bodyDiv w:val="1"/>
      <w:marLeft w:val="0"/>
      <w:marRight w:val="0"/>
      <w:marTop w:val="0"/>
      <w:marBottom w:val="0"/>
      <w:divBdr>
        <w:top w:val="none" w:sz="0" w:space="0" w:color="auto"/>
        <w:left w:val="none" w:sz="0" w:space="0" w:color="auto"/>
        <w:bottom w:val="none" w:sz="0" w:space="0" w:color="auto"/>
        <w:right w:val="none" w:sz="0" w:space="0" w:color="auto"/>
      </w:divBdr>
    </w:div>
    <w:div w:id="1570261319">
      <w:bodyDiv w:val="1"/>
      <w:marLeft w:val="0"/>
      <w:marRight w:val="0"/>
      <w:marTop w:val="0"/>
      <w:marBottom w:val="0"/>
      <w:divBdr>
        <w:top w:val="none" w:sz="0" w:space="0" w:color="auto"/>
        <w:left w:val="none" w:sz="0" w:space="0" w:color="auto"/>
        <w:bottom w:val="none" w:sz="0" w:space="0" w:color="auto"/>
        <w:right w:val="none" w:sz="0" w:space="0" w:color="auto"/>
      </w:divBdr>
    </w:div>
    <w:div w:id="1584754884">
      <w:bodyDiv w:val="1"/>
      <w:marLeft w:val="0"/>
      <w:marRight w:val="0"/>
      <w:marTop w:val="0"/>
      <w:marBottom w:val="0"/>
      <w:divBdr>
        <w:top w:val="none" w:sz="0" w:space="0" w:color="auto"/>
        <w:left w:val="none" w:sz="0" w:space="0" w:color="auto"/>
        <w:bottom w:val="none" w:sz="0" w:space="0" w:color="auto"/>
        <w:right w:val="none" w:sz="0" w:space="0" w:color="auto"/>
      </w:divBdr>
    </w:div>
    <w:div w:id="1596358256">
      <w:bodyDiv w:val="1"/>
      <w:marLeft w:val="0"/>
      <w:marRight w:val="0"/>
      <w:marTop w:val="0"/>
      <w:marBottom w:val="0"/>
      <w:divBdr>
        <w:top w:val="none" w:sz="0" w:space="0" w:color="auto"/>
        <w:left w:val="none" w:sz="0" w:space="0" w:color="auto"/>
        <w:bottom w:val="none" w:sz="0" w:space="0" w:color="auto"/>
        <w:right w:val="none" w:sz="0" w:space="0" w:color="auto"/>
      </w:divBdr>
      <w:divsChild>
        <w:div w:id="1737043557">
          <w:marLeft w:val="0"/>
          <w:marRight w:val="0"/>
          <w:marTop w:val="0"/>
          <w:marBottom w:val="0"/>
          <w:divBdr>
            <w:top w:val="none" w:sz="0" w:space="0" w:color="auto"/>
            <w:left w:val="none" w:sz="0" w:space="0" w:color="auto"/>
            <w:bottom w:val="none" w:sz="0" w:space="0" w:color="auto"/>
            <w:right w:val="none" w:sz="0" w:space="0" w:color="auto"/>
          </w:divBdr>
          <w:divsChild>
            <w:div w:id="143466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7868">
      <w:bodyDiv w:val="1"/>
      <w:marLeft w:val="0"/>
      <w:marRight w:val="0"/>
      <w:marTop w:val="0"/>
      <w:marBottom w:val="0"/>
      <w:divBdr>
        <w:top w:val="none" w:sz="0" w:space="0" w:color="auto"/>
        <w:left w:val="none" w:sz="0" w:space="0" w:color="auto"/>
        <w:bottom w:val="none" w:sz="0" w:space="0" w:color="auto"/>
        <w:right w:val="none" w:sz="0" w:space="0" w:color="auto"/>
      </w:divBdr>
    </w:div>
    <w:div w:id="1755591345">
      <w:bodyDiv w:val="1"/>
      <w:marLeft w:val="0"/>
      <w:marRight w:val="0"/>
      <w:marTop w:val="0"/>
      <w:marBottom w:val="0"/>
      <w:divBdr>
        <w:top w:val="none" w:sz="0" w:space="0" w:color="auto"/>
        <w:left w:val="none" w:sz="0" w:space="0" w:color="auto"/>
        <w:bottom w:val="none" w:sz="0" w:space="0" w:color="auto"/>
        <w:right w:val="none" w:sz="0" w:space="0" w:color="auto"/>
      </w:divBdr>
      <w:divsChild>
        <w:div w:id="951980099">
          <w:marLeft w:val="0"/>
          <w:marRight w:val="0"/>
          <w:marTop w:val="0"/>
          <w:marBottom w:val="0"/>
          <w:divBdr>
            <w:top w:val="none" w:sz="0" w:space="0" w:color="auto"/>
            <w:left w:val="none" w:sz="0" w:space="0" w:color="auto"/>
            <w:bottom w:val="none" w:sz="0" w:space="0" w:color="auto"/>
            <w:right w:val="none" w:sz="0" w:space="0" w:color="auto"/>
          </w:divBdr>
          <w:divsChild>
            <w:div w:id="4241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31414">
      <w:bodyDiv w:val="1"/>
      <w:marLeft w:val="0"/>
      <w:marRight w:val="0"/>
      <w:marTop w:val="0"/>
      <w:marBottom w:val="0"/>
      <w:divBdr>
        <w:top w:val="none" w:sz="0" w:space="0" w:color="auto"/>
        <w:left w:val="none" w:sz="0" w:space="0" w:color="auto"/>
        <w:bottom w:val="none" w:sz="0" w:space="0" w:color="auto"/>
        <w:right w:val="none" w:sz="0" w:space="0" w:color="auto"/>
      </w:divBdr>
      <w:divsChild>
        <w:div w:id="281885951">
          <w:marLeft w:val="-225"/>
          <w:marRight w:val="-225"/>
          <w:marTop w:val="0"/>
          <w:marBottom w:val="0"/>
          <w:divBdr>
            <w:top w:val="none" w:sz="0" w:space="0" w:color="auto"/>
            <w:left w:val="none" w:sz="0" w:space="0" w:color="auto"/>
            <w:bottom w:val="none" w:sz="0" w:space="0" w:color="auto"/>
            <w:right w:val="none" w:sz="0" w:space="0" w:color="auto"/>
          </w:divBdr>
          <w:divsChild>
            <w:div w:id="1996914070">
              <w:marLeft w:val="0"/>
              <w:marRight w:val="0"/>
              <w:marTop w:val="0"/>
              <w:marBottom w:val="0"/>
              <w:divBdr>
                <w:top w:val="none" w:sz="0" w:space="0" w:color="auto"/>
                <w:left w:val="none" w:sz="0" w:space="0" w:color="auto"/>
                <w:bottom w:val="none" w:sz="0" w:space="0" w:color="auto"/>
                <w:right w:val="none" w:sz="0" w:space="0" w:color="auto"/>
              </w:divBdr>
              <w:divsChild>
                <w:div w:id="34697724">
                  <w:marLeft w:val="0"/>
                  <w:marRight w:val="0"/>
                  <w:marTop w:val="0"/>
                  <w:marBottom w:val="0"/>
                  <w:divBdr>
                    <w:top w:val="none" w:sz="0" w:space="0" w:color="auto"/>
                    <w:left w:val="none" w:sz="0" w:space="0" w:color="auto"/>
                    <w:bottom w:val="none" w:sz="0" w:space="0" w:color="auto"/>
                    <w:right w:val="none" w:sz="0" w:space="0" w:color="auto"/>
                  </w:divBdr>
                  <w:divsChild>
                    <w:div w:id="74328791">
                      <w:marLeft w:val="0"/>
                      <w:marRight w:val="0"/>
                      <w:marTop w:val="0"/>
                      <w:marBottom w:val="0"/>
                      <w:divBdr>
                        <w:top w:val="none" w:sz="0" w:space="0" w:color="auto"/>
                        <w:left w:val="none" w:sz="0" w:space="0" w:color="auto"/>
                        <w:bottom w:val="none" w:sz="0" w:space="0" w:color="auto"/>
                        <w:right w:val="none" w:sz="0" w:space="0" w:color="auto"/>
                      </w:divBdr>
                      <w:divsChild>
                        <w:div w:id="198324498">
                          <w:marLeft w:val="0"/>
                          <w:marRight w:val="0"/>
                          <w:marTop w:val="0"/>
                          <w:marBottom w:val="525"/>
                          <w:divBdr>
                            <w:top w:val="none" w:sz="0" w:space="0" w:color="auto"/>
                            <w:left w:val="none" w:sz="0" w:space="0" w:color="auto"/>
                            <w:bottom w:val="none" w:sz="0" w:space="0" w:color="auto"/>
                            <w:right w:val="none" w:sz="0" w:space="0" w:color="auto"/>
                          </w:divBdr>
                          <w:divsChild>
                            <w:div w:id="10141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811074">
          <w:marLeft w:val="-225"/>
          <w:marRight w:val="-225"/>
          <w:marTop w:val="0"/>
          <w:marBottom w:val="0"/>
          <w:divBdr>
            <w:top w:val="none" w:sz="0" w:space="0" w:color="auto"/>
            <w:left w:val="none" w:sz="0" w:space="0" w:color="auto"/>
            <w:bottom w:val="none" w:sz="0" w:space="0" w:color="auto"/>
            <w:right w:val="none" w:sz="0" w:space="0" w:color="auto"/>
          </w:divBdr>
          <w:divsChild>
            <w:div w:id="1894348031">
              <w:marLeft w:val="0"/>
              <w:marRight w:val="0"/>
              <w:marTop w:val="0"/>
              <w:marBottom w:val="0"/>
              <w:divBdr>
                <w:top w:val="none" w:sz="0" w:space="0" w:color="auto"/>
                <w:left w:val="none" w:sz="0" w:space="0" w:color="auto"/>
                <w:bottom w:val="none" w:sz="0" w:space="0" w:color="auto"/>
                <w:right w:val="none" w:sz="0" w:space="0" w:color="auto"/>
              </w:divBdr>
              <w:divsChild>
                <w:div w:id="1950427712">
                  <w:marLeft w:val="0"/>
                  <w:marRight w:val="0"/>
                  <w:marTop w:val="0"/>
                  <w:marBottom w:val="0"/>
                  <w:divBdr>
                    <w:top w:val="none" w:sz="0" w:space="0" w:color="auto"/>
                    <w:left w:val="none" w:sz="0" w:space="0" w:color="auto"/>
                    <w:bottom w:val="none" w:sz="0" w:space="0" w:color="auto"/>
                    <w:right w:val="none" w:sz="0" w:space="0" w:color="auto"/>
                  </w:divBdr>
                  <w:divsChild>
                    <w:div w:id="174853761">
                      <w:marLeft w:val="0"/>
                      <w:marRight w:val="0"/>
                      <w:marTop w:val="0"/>
                      <w:marBottom w:val="0"/>
                      <w:divBdr>
                        <w:top w:val="none" w:sz="0" w:space="0" w:color="auto"/>
                        <w:left w:val="none" w:sz="0" w:space="0" w:color="auto"/>
                        <w:bottom w:val="none" w:sz="0" w:space="0" w:color="auto"/>
                        <w:right w:val="none" w:sz="0" w:space="0" w:color="auto"/>
                      </w:divBdr>
                      <w:divsChild>
                        <w:div w:id="926159515">
                          <w:marLeft w:val="0"/>
                          <w:marRight w:val="0"/>
                          <w:marTop w:val="0"/>
                          <w:marBottom w:val="525"/>
                          <w:divBdr>
                            <w:top w:val="none" w:sz="0" w:space="0" w:color="auto"/>
                            <w:left w:val="none" w:sz="0" w:space="0" w:color="auto"/>
                            <w:bottom w:val="none" w:sz="0" w:space="0" w:color="auto"/>
                            <w:right w:val="none" w:sz="0" w:space="0" w:color="auto"/>
                          </w:divBdr>
                          <w:divsChild>
                            <w:div w:id="604266497">
                              <w:marLeft w:val="0"/>
                              <w:marRight w:val="0"/>
                              <w:marTop w:val="0"/>
                              <w:marBottom w:val="0"/>
                              <w:divBdr>
                                <w:top w:val="none" w:sz="0" w:space="0" w:color="auto"/>
                                <w:left w:val="none" w:sz="0" w:space="0" w:color="auto"/>
                                <w:bottom w:val="none" w:sz="0" w:space="0" w:color="auto"/>
                                <w:right w:val="none" w:sz="0" w:space="0" w:color="auto"/>
                              </w:divBdr>
                            </w:div>
                          </w:divsChild>
                        </w:div>
                        <w:div w:id="1763523682">
                          <w:marLeft w:val="-225"/>
                          <w:marRight w:val="-225"/>
                          <w:marTop w:val="0"/>
                          <w:marBottom w:val="0"/>
                          <w:divBdr>
                            <w:top w:val="none" w:sz="0" w:space="0" w:color="auto"/>
                            <w:left w:val="none" w:sz="0" w:space="0" w:color="auto"/>
                            <w:bottom w:val="none" w:sz="0" w:space="0" w:color="auto"/>
                            <w:right w:val="none" w:sz="0" w:space="0" w:color="auto"/>
                          </w:divBdr>
                          <w:divsChild>
                            <w:div w:id="1688483122">
                              <w:marLeft w:val="0"/>
                              <w:marRight w:val="0"/>
                              <w:marTop w:val="0"/>
                              <w:marBottom w:val="0"/>
                              <w:divBdr>
                                <w:top w:val="none" w:sz="0" w:space="0" w:color="auto"/>
                                <w:left w:val="none" w:sz="0" w:space="0" w:color="auto"/>
                                <w:bottom w:val="none" w:sz="0" w:space="0" w:color="auto"/>
                                <w:right w:val="none" w:sz="0" w:space="0" w:color="auto"/>
                              </w:divBdr>
                              <w:divsChild>
                                <w:div w:id="1414665981">
                                  <w:marLeft w:val="0"/>
                                  <w:marRight w:val="0"/>
                                  <w:marTop w:val="0"/>
                                  <w:marBottom w:val="0"/>
                                  <w:divBdr>
                                    <w:top w:val="none" w:sz="0" w:space="0" w:color="auto"/>
                                    <w:left w:val="none" w:sz="0" w:space="0" w:color="auto"/>
                                    <w:bottom w:val="none" w:sz="0" w:space="0" w:color="auto"/>
                                    <w:right w:val="none" w:sz="0" w:space="0" w:color="auto"/>
                                  </w:divBdr>
                                  <w:divsChild>
                                    <w:div w:id="363554535">
                                      <w:marLeft w:val="0"/>
                                      <w:marRight w:val="0"/>
                                      <w:marTop w:val="0"/>
                                      <w:marBottom w:val="0"/>
                                      <w:divBdr>
                                        <w:top w:val="none" w:sz="0" w:space="0" w:color="auto"/>
                                        <w:left w:val="none" w:sz="0" w:space="0" w:color="auto"/>
                                        <w:bottom w:val="none" w:sz="0" w:space="0" w:color="auto"/>
                                        <w:right w:val="none" w:sz="0" w:space="0" w:color="auto"/>
                                      </w:divBdr>
                                      <w:divsChild>
                                        <w:div w:id="13756158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357627">
          <w:marLeft w:val="-225"/>
          <w:marRight w:val="-225"/>
          <w:marTop w:val="0"/>
          <w:marBottom w:val="0"/>
          <w:divBdr>
            <w:top w:val="none" w:sz="0" w:space="0" w:color="auto"/>
            <w:left w:val="none" w:sz="0" w:space="0" w:color="auto"/>
            <w:bottom w:val="none" w:sz="0" w:space="0" w:color="auto"/>
            <w:right w:val="none" w:sz="0" w:space="0" w:color="auto"/>
          </w:divBdr>
          <w:divsChild>
            <w:div w:id="1931890929">
              <w:marLeft w:val="0"/>
              <w:marRight w:val="0"/>
              <w:marTop w:val="0"/>
              <w:marBottom w:val="0"/>
              <w:divBdr>
                <w:top w:val="none" w:sz="0" w:space="0" w:color="auto"/>
                <w:left w:val="none" w:sz="0" w:space="0" w:color="auto"/>
                <w:bottom w:val="none" w:sz="0" w:space="0" w:color="auto"/>
                <w:right w:val="none" w:sz="0" w:space="0" w:color="auto"/>
              </w:divBdr>
              <w:divsChild>
                <w:div w:id="934702571">
                  <w:marLeft w:val="0"/>
                  <w:marRight w:val="0"/>
                  <w:marTop w:val="0"/>
                  <w:marBottom w:val="0"/>
                  <w:divBdr>
                    <w:top w:val="none" w:sz="0" w:space="0" w:color="auto"/>
                    <w:left w:val="none" w:sz="0" w:space="0" w:color="auto"/>
                    <w:bottom w:val="none" w:sz="0" w:space="0" w:color="auto"/>
                    <w:right w:val="none" w:sz="0" w:space="0" w:color="auto"/>
                  </w:divBdr>
                  <w:divsChild>
                    <w:div w:id="627661415">
                      <w:marLeft w:val="0"/>
                      <w:marRight w:val="0"/>
                      <w:marTop w:val="0"/>
                      <w:marBottom w:val="0"/>
                      <w:divBdr>
                        <w:top w:val="none" w:sz="0" w:space="0" w:color="auto"/>
                        <w:left w:val="none" w:sz="0" w:space="0" w:color="auto"/>
                        <w:bottom w:val="none" w:sz="0" w:space="0" w:color="auto"/>
                        <w:right w:val="none" w:sz="0" w:space="0" w:color="auto"/>
                      </w:divBdr>
                      <w:divsChild>
                        <w:div w:id="489368653">
                          <w:marLeft w:val="0"/>
                          <w:marRight w:val="0"/>
                          <w:marTop w:val="0"/>
                          <w:marBottom w:val="525"/>
                          <w:divBdr>
                            <w:top w:val="none" w:sz="0" w:space="0" w:color="auto"/>
                            <w:left w:val="none" w:sz="0" w:space="0" w:color="auto"/>
                            <w:bottom w:val="none" w:sz="0" w:space="0" w:color="auto"/>
                            <w:right w:val="none" w:sz="0" w:space="0" w:color="auto"/>
                          </w:divBdr>
                          <w:divsChild>
                            <w:div w:id="14546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155299">
      <w:bodyDiv w:val="1"/>
      <w:marLeft w:val="0"/>
      <w:marRight w:val="0"/>
      <w:marTop w:val="0"/>
      <w:marBottom w:val="0"/>
      <w:divBdr>
        <w:top w:val="none" w:sz="0" w:space="0" w:color="auto"/>
        <w:left w:val="none" w:sz="0" w:space="0" w:color="auto"/>
        <w:bottom w:val="none" w:sz="0" w:space="0" w:color="auto"/>
        <w:right w:val="none" w:sz="0" w:space="0" w:color="auto"/>
      </w:divBdr>
    </w:div>
    <w:div w:id="1876037927">
      <w:bodyDiv w:val="1"/>
      <w:marLeft w:val="0"/>
      <w:marRight w:val="0"/>
      <w:marTop w:val="0"/>
      <w:marBottom w:val="0"/>
      <w:divBdr>
        <w:top w:val="none" w:sz="0" w:space="0" w:color="auto"/>
        <w:left w:val="none" w:sz="0" w:space="0" w:color="auto"/>
        <w:bottom w:val="none" w:sz="0" w:space="0" w:color="auto"/>
        <w:right w:val="none" w:sz="0" w:space="0" w:color="auto"/>
      </w:divBdr>
    </w:div>
    <w:div w:id="1891454465">
      <w:bodyDiv w:val="1"/>
      <w:marLeft w:val="0"/>
      <w:marRight w:val="0"/>
      <w:marTop w:val="0"/>
      <w:marBottom w:val="0"/>
      <w:divBdr>
        <w:top w:val="none" w:sz="0" w:space="0" w:color="auto"/>
        <w:left w:val="none" w:sz="0" w:space="0" w:color="auto"/>
        <w:bottom w:val="none" w:sz="0" w:space="0" w:color="auto"/>
        <w:right w:val="none" w:sz="0" w:space="0" w:color="auto"/>
      </w:divBdr>
    </w:div>
    <w:div w:id="1993869061">
      <w:bodyDiv w:val="1"/>
      <w:marLeft w:val="0"/>
      <w:marRight w:val="0"/>
      <w:marTop w:val="0"/>
      <w:marBottom w:val="0"/>
      <w:divBdr>
        <w:top w:val="none" w:sz="0" w:space="0" w:color="auto"/>
        <w:left w:val="none" w:sz="0" w:space="0" w:color="auto"/>
        <w:bottom w:val="none" w:sz="0" w:space="0" w:color="auto"/>
        <w:right w:val="none" w:sz="0" w:space="0" w:color="auto"/>
      </w:divBdr>
      <w:divsChild>
        <w:div w:id="311103665">
          <w:marLeft w:val="0"/>
          <w:marRight w:val="0"/>
          <w:marTop w:val="0"/>
          <w:marBottom w:val="0"/>
          <w:divBdr>
            <w:top w:val="none" w:sz="0" w:space="0" w:color="auto"/>
            <w:left w:val="none" w:sz="0" w:space="0" w:color="auto"/>
            <w:bottom w:val="none" w:sz="0" w:space="0" w:color="auto"/>
            <w:right w:val="none" w:sz="0" w:space="0" w:color="auto"/>
          </w:divBdr>
        </w:div>
        <w:div w:id="1520311186">
          <w:marLeft w:val="0"/>
          <w:marRight w:val="0"/>
          <w:marTop w:val="0"/>
          <w:marBottom w:val="0"/>
          <w:divBdr>
            <w:top w:val="none" w:sz="0" w:space="0" w:color="auto"/>
            <w:left w:val="none" w:sz="0" w:space="0" w:color="auto"/>
            <w:bottom w:val="none" w:sz="0" w:space="0" w:color="auto"/>
            <w:right w:val="none" w:sz="0" w:space="0" w:color="auto"/>
          </w:divBdr>
        </w:div>
        <w:div w:id="1124925936">
          <w:marLeft w:val="0"/>
          <w:marRight w:val="0"/>
          <w:marTop w:val="0"/>
          <w:marBottom w:val="0"/>
          <w:divBdr>
            <w:top w:val="none" w:sz="0" w:space="0" w:color="auto"/>
            <w:left w:val="none" w:sz="0" w:space="0" w:color="auto"/>
            <w:bottom w:val="none" w:sz="0" w:space="0" w:color="auto"/>
            <w:right w:val="none" w:sz="0" w:space="0" w:color="auto"/>
          </w:divBdr>
        </w:div>
        <w:div w:id="1559976463">
          <w:marLeft w:val="0"/>
          <w:marRight w:val="0"/>
          <w:marTop w:val="0"/>
          <w:marBottom w:val="0"/>
          <w:divBdr>
            <w:top w:val="none" w:sz="0" w:space="0" w:color="auto"/>
            <w:left w:val="none" w:sz="0" w:space="0" w:color="auto"/>
            <w:bottom w:val="none" w:sz="0" w:space="0" w:color="auto"/>
            <w:right w:val="none" w:sz="0" w:space="0" w:color="auto"/>
          </w:divBdr>
        </w:div>
        <w:div w:id="446776242">
          <w:marLeft w:val="0"/>
          <w:marRight w:val="0"/>
          <w:marTop w:val="0"/>
          <w:marBottom w:val="0"/>
          <w:divBdr>
            <w:top w:val="none" w:sz="0" w:space="0" w:color="auto"/>
            <w:left w:val="none" w:sz="0" w:space="0" w:color="auto"/>
            <w:bottom w:val="none" w:sz="0" w:space="0" w:color="auto"/>
            <w:right w:val="none" w:sz="0" w:space="0" w:color="auto"/>
          </w:divBdr>
        </w:div>
        <w:div w:id="477306722">
          <w:marLeft w:val="0"/>
          <w:marRight w:val="0"/>
          <w:marTop w:val="0"/>
          <w:marBottom w:val="0"/>
          <w:divBdr>
            <w:top w:val="none" w:sz="0" w:space="0" w:color="auto"/>
            <w:left w:val="none" w:sz="0" w:space="0" w:color="auto"/>
            <w:bottom w:val="none" w:sz="0" w:space="0" w:color="auto"/>
            <w:right w:val="none" w:sz="0" w:space="0" w:color="auto"/>
          </w:divBdr>
        </w:div>
      </w:divsChild>
    </w:div>
    <w:div w:id="2044210202">
      <w:bodyDiv w:val="1"/>
      <w:marLeft w:val="0"/>
      <w:marRight w:val="0"/>
      <w:marTop w:val="0"/>
      <w:marBottom w:val="0"/>
      <w:divBdr>
        <w:top w:val="none" w:sz="0" w:space="0" w:color="auto"/>
        <w:left w:val="none" w:sz="0" w:space="0" w:color="auto"/>
        <w:bottom w:val="none" w:sz="0" w:space="0" w:color="auto"/>
        <w:right w:val="none" w:sz="0" w:space="0" w:color="auto"/>
      </w:divBdr>
    </w:div>
    <w:div w:id="212830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geschillencommissiezorg.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egeschillencommissiezorg.nl" TargetMode="External"/><Relationship Id="rId4" Type="http://schemas.openxmlformats.org/officeDocument/2006/relationships/settings" Target="settings.xml"/><Relationship Id="rId9" Type="http://schemas.openxmlformats.org/officeDocument/2006/relationships/hyperlink" Target="mailto:info@odazorg.n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4994D3-ED09-4280-AA88-D4DB49FF2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3600</Words>
  <Characters>19806</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Labyrint Thuiszorg</Company>
  <LinksUpToDate>false</LinksUpToDate>
  <CharactersWithSpaces>23360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dc:creator>
  <cp:lastModifiedBy>Amy van de Laar-Paulissen | ODAzorg</cp:lastModifiedBy>
  <cp:revision>7</cp:revision>
  <cp:lastPrinted>2019-10-14T12:12:00Z</cp:lastPrinted>
  <dcterms:created xsi:type="dcterms:W3CDTF">2023-06-13T11:33:00Z</dcterms:created>
  <dcterms:modified xsi:type="dcterms:W3CDTF">2023-06-13T12:20:00Z</dcterms:modified>
</cp:coreProperties>
</file>